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40B1F" w14:textId="1343FC4E" w:rsidR="00D0516A" w:rsidRPr="00F974C9" w:rsidRDefault="00F974C9" w:rsidP="00F974C9">
      <w:pPr>
        <w:spacing w:after="0"/>
        <w:rPr>
          <w:rFonts w:eastAsia="Aptos"/>
          <w:b/>
          <w:kern w:val="2"/>
          <w:sz w:val="28"/>
          <w:szCs w:val="24"/>
        </w:rPr>
      </w:pPr>
      <w:r>
        <w:rPr>
          <w:rFonts w:eastAsia="Aptos"/>
          <w:kern w:val="2"/>
          <w:sz w:val="22"/>
          <w:szCs w:val="26"/>
        </w:rPr>
        <w:t xml:space="preserve">                            </w:t>
      </w:r>
      <w:r w:rsidR="00D0516A" w:rsidRPr="007D2DC4">
        <w:rPr>
          <w:rFonts w:eastAsia="Aptos"/>
          <w:b/>
          <w:kern w:val="2"/>
          <w:sz w:val="28"/>
          <w:szCs w:val="24"/>
          <w:lang w:val="vi-VN"/>
        </w:rPr>
        <w:t xml:space="preserve">TỔNG QUAN BÀI VIẾT GIỚI THIỆU </w:t>
      </w:r>
      <w:r>
        <w:rPr>
          <w:rFonts w:eastAsia="Aptos"/>
          <w:b/>
          <w:kern w:val="2"/>
          <w:sz w:val="28"/>
          <w:szCs w:val="24"/>
        </w:rPr>
        <w:t>LUẬN ÁN</w:t>
      </w:r>
    </w:p>
    <w:p w14:paraId="6647EA04" w14:textId="0690D354" w:rsidR="00F974C9" w:rsidRPr="00F974C9" w:rsidRDefault="00F974C9" w:rsidP="00D0516A">
      <w:pPr>
        <w:spacing w:after="0"/>
        <w:jc w:val="center"/>
        <w:rPr>
          <w:rFonts w:eastAsia="Aptos"/>
          <w:b/>
          <w:kern w:val="2"/>
          <w:sz w:val="28"/>
          <w:szCs w:val="28"/>
          <w:lang w:val="vi-VN"/>
        </w:rPr>
      </w:pPr>
      <w:r w:rsidRPr="00F974C9">
        <w:rPr>
          <w:rFonts w:eastAsia="Aptos"/>
          <w:b/>
          <w:kern w:val="2"/>
          <w:sz w:val="28"/>
          <w:szCs w:val="28"/>
        </w:rPr>
        <w:t>“</w:t>
      </w:r>
      <w:r w:rsidRPr="00F974C9">
        <w:rPr>
          <w:rFonts w:eastAsia="Aptos"/>
          <w:b/>
          <w:kern w:val="2"/>
          <w:sz w:val="28"/>
          <w:szCs w:val="28"/>
          <w:lang w:val="vi-VN"/>
        </w:rPr>
        <w:t xml:space="preserve">PHÁT TRIỂN NGUỒN NHÂN LỰC KHOA HỌC CÔNG NGHỆ </w:t>
      </w:r>
    </w:p>
    <w:p w14:paraId="52ACF232" w14:textId="73AF7F2B" w:rsidR="00D0516A" w:rsidRDefault="00F974C9" w:rsidP="00D0516A">
      <w:pPr>
        <w:spacing w:after="0"/>
        <w:jc w:val="center"/>
        <w:rPr>
          <w:rFonts w:eastAsia="Aptos"/>
          <w:b/>
          <w:kern w:val="2"/>
          <w:sz w:val="28"/>
          <w:szCs w:val="28"/>
          <w:lang w:val="vi-VN"/>
        </w:rPr>
      </w:pPr>
      <w:r w:rsidRPr="00F974C9">
        <w:rPr>
          <w:rFonts w:eastAsia="Aptos"/>
          <w:b/>
          <w:kern w:val="2"/>
          <w:sz w:val="28"/>
          <w:szCs w:val="28"/>
          <w:lang w:val="vi-VN"/>
        </w:rPr>
        <w:t>ĐÁP ỨNG YÊU CẦU CHUYỂN ĐỔI SỐ Ở VIỆT NAM HIỆN NAY”</w:t>
      </w:r>
    </w:p>
    <w:p w14:paraId="2EAE9BB8" w14:textId="77777777" w:rsidR="00F974C9" w:rsidRPr="00F974C9" w:rsidRDefault="00F974C9" w:rsidP="00D0516A">
      <w:pPr>
        <w:spacing w:after="0"/>
        <w:jc w:val="center"/>
        <w:rPr>
          <w:rFonts w:eastAsia="Aptos"/>
          <w:b/>
          <w:kern w:val="2"/>
          <w:sz w:val="20"/>
          <w:szCs w:val="24"/>
          <w:lang w:val="vi-VN"/>
        </w:rPr>
      </w:pPr>
    </w:p>
    <w:p w14:paraId="4FD4551C" w14:textId="77777777" w:rsidR="00D0516A" w:rsidRPr="00F974C9" w:rsidRDefault="00D0516A" w:rsidP="00D0516A">
      <w:pPr>
        <w:spacing w:before="60" w:after="60" w:line="278" w:lineRule="auto"/>
        <w:ind w:firstLine="720"/>
        <w:jc w:val="both"/>
        <w:rPr>
          <w:rFonts w:eastAsia="Aptos"/>
          <w:b/>
          <w:kern w:val="2"/>
          <w:sz w:val="28"/>
          <w:szCs w:val="28"/>
          <w:lang w:val="vi-VN"/>
        </w:rPr>
      </w:pPr>
      <w:r w:rsidRPr="009641BF">
        <w:rPr>
          <w:rFonts w:eastAsia="Aptos"/>
          <w:b/>
          <w:kern w:val="2"/>
          <w:sz w:val="28"/>
          <w:szCs w:val="28"/>
          <w:lang w:val="vi-VN"/>
        </w:rPr>
        <w:t>1. Giới thiệu thông tin khái quát về sản phẩm khoa học</w:t>
      </w:r>
    </w:p>
    <w:p w14:paraId="21BB6A85" w14:textId="77777777" w:rsidR="00F974C9" w:rsidRDefault="00D0516A" w:rsidP="00F974C9">
      <w:pPr>
        <w:pStyle w:val="ListParagraph"/>
        <w:spacing w:before="60" w:after="60" w:line="360" w:lineRule="auto"/>
        <w:jc w:val="both"/>
        <w:rPr>
          <w:rFonts w:eastAsia="Aptos"/>
          <w:bCs/>
          <w:i/>
          <w:iCs/>
          <w:kern w:val="2"/>
          <w:sz w:val="28"/>
          <w:szCs w:val="28"/>
          <w:lang w:val="vi-VN"/>
        </w:rPr>
      </w:pPr>
      <w:r w:rsidRPr="00F974C9">
        <w:rPr>
          <w:rFonts w:eastAsia="Aptos"/>
          <w:bCs/>
          <w:kern w:val="2"/>
          <w:sz w:val="28"/>
          <w:szCs w:val="28"/>
          <w:lang w:val="vi-VN"/>
        </w:rPr>
        <w:t xml:space="preserve">Luận án tiến sĩ </w:t>
      </w:r>
      <w:r w:rsidRPr="00F974C9">
        <w:rPr>
          <w:rFonts w:eastAsia="Aptos"/>
          <w:bCs/>
          <w:i/>
          <w:iCs/>
          <w:kern w:val="2"/>
          <w:sz w:val="28"/>
          <w:szCs w:val="28"/>
          <w:lang w:val="vi-VN"/>
        </w:rPr>
        <w:t>“</w:t>
      </w:r>
      <w:bookmarkStart w:id="0" w:name="_Hlk217305824"/>
      <w:r w:rsidRPr="00F974C9">
        <w:rPr>
          <w:rFonts w:eastAsia="Aptos"/>
          <w:bCs/>
          <w:i/>
          <w:iCs/>
          <w:kern w:val="2"/>
          <w:sz w:val="28"/>
          <w:szCs w:val="28"/>
          <w:lang w:val="vi-VN"/>
        </w:rPr>
        <w:t xml:space="preserve">Phát triển nguồn nhân lực khoa học công nghệ đáp ứng yêu </w:t>
      </w:r>
    </w:p>
    <w:p w14:paraId="541996C7" w14:textId="52126F01" w:rsidR="00D0516A" w:rsidRPr="00F974C9" w:rsidRDefault="00D0516A" w:rsidP="00F974C9">
      <w:pPr>
        <w:spacing w:before="60" w:after="60" w:line="360" w:lineRule="auto"/>
        <w:jc w:val="both"/>
        <w:rPr>
          <w:rFonts w:eastAsia="Aptos"/>
          <w:bCs/>
          <w:kern w:val="2"/>
          <w:sz w:val="28"/>
          <w:szCs w:val="28"/>
          <w:lang w:val="vi-VN"/>
        </w:rPr>
      </w:pPr>
      <w:r w:rsidRPr="00F974C9">
        <w:rPr>
          <w:rFonts w:eastAsia="Aptos"/>
          <w:bCs/>
          <w:i/>
          <w:iCs/>
          <w:kern w:val="2"/>
          <w:sz w:val="28"/>
          <w:szCs w:val="28"/>
          <w:lang w:val="vi-VN"/>
        </w:rPr>
        <w:t>cầu chuyển đổi số ở Việt Nam hiện nay</w:t>
      </w:r>
      <w:bookmarkEnd w:id="0"/>
      <w:r w:rsidRPr="00F974C9">
        <w:rPr>
          <w:rFonts w:eastAsia="Aptos"/>
          <w:bCs/>
          <w:i/>
          <w:iCs/>
          <w:kern w:val="2"/>
          <w:sz w:val="28"/>
          <w:szCs w:val="28"/>
          <w:lang w:val="vi-VN"/>
        </w:rPr>
        <w:t>”</w:t>
      </w:r>
      <w:r w:rsidR="00F974C9" w:rsidRPr="00F974C9">
        <w:rPr>
          <w:rFonts w:eastAsia="Aptos"/>
          <w:bCs/>
          <w:i/>
          <w:iCs/>
          <w:kern w:val="2"/>
          <w:sz w:val="28"/>
          <w:szCs w:val="28"/>
          <w:lang w:val="vi-VN"/>
        </w:rPr>
        <w:t xml:space="preserve"> của </w:t>
      </w:r>
      <w:r w:rsidR="00F974C9" w:rsidRPr="00F974C9">
        <w:rPr>
          <w:rFonts w:eastAsia="Aptos"/>
          <w:kern w:val="2"/>
          <w:sz w:val="28"/>
          <w:szCs w:val="28"/>
          <w:lang w:val="vi-VN"/>
        </w:rPr>
        <w:t>t</w:t>
      </w:r>
      <w:r w:rsidRPr="00F974C9">
        <w:rPr>
          <w:rFonts w:eastAsia="Aptos"/>
          <w:kern w:val="2"/>
          <w:sz w:val="28"/>
          <w:szCs w:val="28"/>
          <w:lang w:val="vi-VN"/>
        </w:rPr>
        <w:t>ác giả Nguyễn Xuân Bắc</w:t>
      </w:r>
      <w:r w:rsidR="00F974C9" w:rsidRPr="00F974C9">
        <w:rPr>
          <w:rFonts w:eastAsia="Aptos"/>
          <w:kern w:val="2"/>
          <w:sz w:val="28"/>
          <w:szCs w:val="28"/>
          <w:lang w:val="vi-VN"/>
        </w:rPr>
        <w:t xml:space="preserve"> bảo vệ năm 2024 tại Học viện Khoa học xã hội.</w:t>
      </w:r>
    </w:p>
    <w:p w14:paraId="74BA3152" w14:textId="3956ADC8" w:rsidR="00D0516A" w:rsidRPr="00F974C9" w:rsidRDefault="00D0516A" w:rsidP="00D0516A">
      <w:pPr>
        <w:spacing w:before="60" w:after="60" w:line="360" w:lineRule="auto"/>
        <w:ind w:firstLine="567"/>
        <w:jc w:val="both"/>
        <w:rPr>
          <w:bCs/>
          <w:sz w:val="28"/>
          <w:szCs w:val="28"/>
          <w:lang w:val="vi-VN"/>
        </w:rPr>
      </w:pPr>
      <w:r w:rsidRPr="009641BF">
        <w:rPr>
          <w:rFonts w:eastAsia="Aptos"/>
          <w:kern w:val="2"/>
          <w:sz w:val="28"/>
          <w:szCs w:val="28"/>
          <w:lang w:val="vi-VN"/>
        </w:rPr>
        <w:t xml:space="preserve">Kết cấu của </w:t>
      </w:r>
      <w:r w:rsidRPr="00F974C9">
        <w:rPr>
          <w:rFonts w:eastAsia="Aptos"/>
          <w:kern w:val="2"/>
          <w:sz w:val="28"/>
          <w:szCs w:val="28"/>
          <w:lang w:val="vi-VN"/>
        </w:rPr>
        <w:t>luận án</w:t>
      </w:r>
      <w:r w:rsidRPr="009641BF">
        <w:rPr>
          <w:rFonts w:eastAsia="Aptos"/>
          <w:kern w:val="2"/>
          <w:sz w:val="28"/>
          <w:szCs w:val="28"/>
          <w:lang w:val="vi-VN"/>
        </w:rPr>
        <w:t>:</w:t>
      </w:r>
      <w:r w:rsidRPr="00F974C9">
        <w:rPr>
          <w:bCs/>
          <w:sz w:val="28"/>
          <w:szCs w:val="28"/>
          <w:lang w:val="vi-VN"/>
        </w:rPr>
        <w:t xml:space="preserve"> Ngoài phần Mở đầu, Kết luận, Danh mục tài liệu tham khảo và Phụ lục, luận án được kết cấu thành 5 chương như sau:</w:t>
      </w:r>
      <w:bookmarkStart w:id="1" w:name="_Hlk65656127"/>
      <w:r w:rsidRPr="00F974C9">
        <w:rPr>
          <w:bCs/>
          <w:sz w:val="28"/>
          <w:szCs w:val="28"/>
          <w:lang w:val="vi-VN"/>
        </w:rPr>
        <w:t xml:space="preserve"> </w:t>
      </w:r>
      <w:r w:rsidRPr="00F974C9">
        <w:rPr>
          <w:bCs/>
          <w:i/>
          <w:iCs/>
          <w:sz w:val="28"/>
          <w:szCs w:val="28"/>
          <w:lang w:val="vi-VN"/>
        </w:rPr>
        <w:t xml:space="preserve">Chương 1: </w:t>
      </w:r>
      <w:r w:rsidRPr="00F974C9">
        <w:rPr>
          <w:bCs/>
          <w:sz w:val="28"/>
          <w:szCs w:val="28"/>
          <w:lang w:val="vi-VN"/>
        </w:rPr>
        <w:t xml:space="preserve">Tổng quan tình hình nghiên cứu về phát triển NNL KHCN đáp ứng yêu cầu CĐS; </w:t>
      </w:r>
      <w:r w:rsidRPr="00F974C9">
        <w:rPr>
          <w:bCs/>
          <w:i/>
          <w:iCs/>
          <w:sz w:val="28"/>
          <w:szCs w:val="28"/>
          <w:lang w:val="vi-VN"/>
        </w:rPr>
        <w:t xml:space="preserve">Chương 2: </w:t>
      </w:r>
      <w:r w:rsidRPr="00F974C9">
        <w:rPr>
          <w:bCs/>
          <w:sz w:val="28"/>
          <w:szCs w:val="28"/>
          <w:lang w:val="vi-VN"/>
        </w:rPr>
        <w:t xml:space="preserve">Cơ sở lý luận về phát triển NNL KHCN đáp ứng yêu cầu CĐS; </w:t>
      </w:r>
      <w:r w:rsidRPr="00F974C9">
        <w:rPr>
          <w:bCs/>
          <w:i/>
          <w:iCs/>
          <w:sz w:val="28"/>
          <w:szCs w:val="28"/>
          <w:lang w:val="vi-VN"/>
        </w:rPr>
        <w:t xml:space="preserve">Chương 3: </w:t>
      </w:r>
      <w:r w:rsidRPr="00F974C9">
        <w:rPr>
          <w:bCs/>
          <w:sz w:val="28"/>
          <w:szCs w:val="28"/>
          <w:lang w:val="vi-VN"/>
        </w:rPr>
        <w:t xml:space="preserve">Phương pháp nghiên cứu của luận án; </w:t>
      </w:r>
      <w:r w:rsidRPr="00F974C9">
        <w:rPr>
          <w:bCs/>
          <w:i/>
          <w:iCs/>
          <w:sz w:val="28"/>
          <w:szCs w:val="28"/>
          <w:lang w:val="vi-VN"/>
        </w:rPr>
        <w:t xml:space="preserve">Chương 4: </w:t>
      </w:r>
      <w:r w:rsidRPr="00F974C9">
        <w:rPr>
          <w:bCs/>
          <w:iCs/>
          <w:sz w:val="28"/>
          <w:szCs w:val="28"/>
          <w:lang w:val="vi-VN"/>
        </w:rPr>
        <w:t>Thực trạng phát triển NNL KHCN đáp ứng yêu cầu CĐS ở Việt Nam</w:t>
      </w:r>
      <w:r w:rsidRPr="00F974C9">
        <w:rPr>
          <w:bCs/>
          <w:sz w:val="28"/>
          <w:szCs w:val="28"/>
          <w:lang w:val="vi-VN"/>
        </w:rPr>
        <w:t xml:space="preserve">; </w:t>
      </w:r>
      <w:r w:rsidRPr="00F974C9">
        <w:rPr>
          <w:bCs/>
          <w:i/>
          <w:iCs/>
          <w:sz w:val="28"/>
          <w:szCs w:val="28"/>
          <w:lang w:val="vi-VN"/>
        </w:rPr>
        <w:t xml:space="preserve">Chương 5: </w:t>
      </w:r>
      <w:r w:rsidRPr="00F974C9">
        <w:rPr>
          <w:bCs/>
          <w:iCs/>
          <w:sz w:val="28"/>
          <w:szCs w:val="28"/>
          <w:lang w:val="vi-VN"/>
        </w:rPr>
        <w:t>Đề xuất giải pháp và khuyến nghị nhằm đẩy mạnh phát triển NNL KHCN đáp ứng yêu cầu CĐS ở Việt Nam</w:t>
      </w:r>
      <w:r w:rsidRPr="00F974C9">
        <w:rPr>
          <w:bCs/>
          <w:sz w:val="28"/>
          <w:szCs w:val="28"/>
          <w:lang w:val="vi-VN"/>
        </w:rPr>
        <w:t xml:space="preserve"> </w:t>
      </w:r>
      <w:bookmarkEnd w:id="1"/>
    </w:p>
    <w:p w14:paraId="26031F9C" w14:textId="1B7AAFC0" w:rsidR="00D0516A" w:rsidRPr="009641BF" w:rsidRDefault="00D0516A" w:rsidP="00F974C9">
      <w:pPr>
        <w:spacing w:before="60" w:after="120" w:line="278" w:lineRule="auto"/>
        <w:ind w:firstLine="720"/>
        <w:jc w:val="both"/>
        <w:rPr>
          <w:rFonts w:eastAsia="Aptos"/>
          <w:b/>
          <w:kern w:val="2"/>
          <w:sz w:val="28"/>
          <w:szCs w:val="28"/>
          <w:lang w:val="vi-VN"/>
        </w:rPr>
      </w:pPr>
      <w:r w:rsidRPr="009641BF">
        <w:rPr>
          <w:rFonts w:eastAsia="Aptos"/>
          <w:b/>
          <w:kern w:val="2"/>
          <w:sz w:val="28"/>
          <w:szCs w:val="28"/>
          <w:lang w:val="vi-VN"/>
        </w:rPr>
        <w:t>2</w:t>
      </w:r>
      <w:r w:rsidRPr="009641BF">
        <w:rPr>
          <w:rFonts w:eastAsia="Aptos"/>
          <w:kern w:val="2"/>
          <w:sz w:val="28"/>
          <w:szCs w:val="28"/>
          <w:lang w:val="vi-VN"/>
        </w:rPr>
        <w:t xml:space="preserve">. </w:t>
      </w:r>
      <w:r w:rsidR="00F974C9">
        <w:rPr>
          <w:rFonts w:eastAsia="Aptos"/>
          <w:b/>
          <w:kern w:val="2"/>
          <w:sz w:val="28"/>
          <w:szCs w:val="28"/>
        </w:rPr>
        <w:t>L</w:t>
      </w:r>
      <w:r w:rsidRPr="009641BF">
        <w:rPr>
          <w:rFonts w:eastAsia="Aptos"/>
          <w:b/>
          <w:kern w:val="2"/>
          <w:sz w:val="28"/>
          <w:szCs w:val="28"/>
          <w:lang w:val="vi-VN"/>
        </w:rPr>
        <w:t>ý do chọn sản phẩm khoa học</w:t>
      </w:r>
    </w:p>
    <w:p w14:paraId="60E07139" w14:textId="77777777" w:rsidR="00D0516A" w:rsidRPr="00F974C9" w:rsidRDefault="00D0516A" w:rsidP="00F974C9">
      <w:pPr>
        <w:spacing w:before="60" w:after="120" w:line="360" w:lineRule="auto"/>
        <w:ind w:firstLine="567"/>
        <w:jc w:val="both"/>
        <w:rPr>
          <w:sz w:val="28"/>
          <w:szCs w:val="28"/>
          <w:lang w:val="vi-VN"/>
        </w:rPr>
      </w:pPr>
      <w:bookmarkStart w:id="2" w:name="_Hlk155207982"/>
      <w:r w:rsidRPr="00F974C9">
        <w:rPr>
          <w:sz w:val="28"/>
          <w:szCs w:val="28"/>
          <w:lang w:val="vi-VN"/>
        </w:rPr>
        <w:t>Nền kinh tế Việt Nam muốn phát triển nhanh và bền vững trong giai đoạn hiện nay thì phải xuất phát từ nội lực, đó là dựa vào NNL trình độ cao và KHCN tiên tiến. Hiện nay, nước ta vẫn có thể tận dụng được NNL từ thời kỳ “cơ cấu dân số vàng” – thời kỳ mà nhóm dân số trong độ tuổi lao động cao hơn nhiều so với nhóm dân số phụ thuộc, đây là tiền đề của một thị trường lao động rộng lớn phục vụ cho phát triển kinh tế. So với nhiều quốc gia khác trên thế giới, NNL ở Việt Nam đã có những cải thiện tích cực về chất lượng, trình độ tuy nhiên bên cạnh đó vẫn còn bộc lộ một số hạn chế nhất định, đặc biệt là về năng suất lao động, phản ánh trực tiếp qua các chỉ số về thu nhập của nền kinh tế. Thực tế này đã được chỉ ra trong nhiều công trình nghiên cứu, báo cáo chính thức từ phía các nhà khoa học, cơ quan quản lý Nhà nước, phương tiện báo chí truyền thông và DN.</w:t>
      </w:r>
    </w:p>
    <w:p w14:paraId="1D647179" w14:textId="77777777" w:rsidR="00D0516A" w:rsidRPr="00F974C9" w:rsidRDefault="00D0516A" w:rsidP="00D0516A">
      <w:pPr>
        <w:spacing w:before="60" w:after="60" w:line="360" w:lineRule="auto"/>
        <w:ind w:firstLine="567"/>
        <w:jc w:val="both"/>
        <w:rPr>
          <w:sz w:val="28"/>
          <w:szCs w:val="28"/>
          <w:lang w:val="vi-VN"/>
        </w:rPr>
      </w:pPr>
      <w:r w:rsidRPr="00F974C9">
        <w:rPr>
          <w:sz w:val="28"/>
          <w:szCs w:val="28"/>
          <w:lang w:val="vi-VN"/>
        </w:rPr>
        <w:lastRenderedPageBreak/>
        <w:t xml:space="preserve">Nhắc đến bối cảnh hiện nay, không thể không nhắc đến CĐS, quá trình này đã dần trở thành xu thế chung của toàn cầu và tác động mạnh mẽ đến Việt Nam. Nhóm công việc giản đơn có tính lặp đi lặp lại, LĐ công nghiệp dây chuyền và nông nghiệp sẽ dần bị thay thế bởi trí tuệ nhân tạo, robot, hệ thống tự động hóa. Trong khi đó, nhân lực trình độ cao để làm chủ, sáng tạo KHCN mới đang rất cần thiết. Nhóm nhân lực này luôn được “săn đón” với thu nhập và chế độ đãi ngộ hấp dẫn không chỉ ở cấp độ giữa các doanh nghiệp mà còn ở cấp độ giữa các quốc gia. Điều đó cho thấy Việt Nam sẽ phải đối mặt với nhiều thách thức trong việc thu hút, sử dụng và phát triển NNL KHCN. Từ những phân tích đó, với mong muốn luận án nghiên cứu sẽ thực sự mang lại những giá trị thiết thực, nghiên cứu sinh lựa chọn đề tài </w:t>
      </w:r>
      <w:r w:rsidRPr="00F974C9">
        <w:rPr>
          <w:b/>
          <w:bCs/>
          <w:i/>
          <w:iCs/>
          <w:sz w:val="28"/>
          <w:szCs w:val="28"/>
          <w:lang w:val="vi-VN"/>
        </w:rPr>
        <w:t>“Phát triển nguồn nhân lực khoa học công nghệ đáp ứng yêu cầu chuyển đổi số ở Việt Nam hiện nay”</w:t>
      </w:r>
      <w:r w:rsidRPr="00F974C9">
        <w:rPr>
          <w:sz w:val="28"/>
          <w:szCs w:val="28"/>
          <w:lang w:val="vi-VN"/>
        </w:rPr>
        <w:t xml:space="preserve"> làm đề tài nghiên cứu luận án tiến sỹ. Luận án cũng phục vụ trực tiếp cho hoạt động giảng dạy Chương trình CCLLCT, tại chuyên đề 4, môn KTPT: Các nguồn lực trong phát triển kinh tế. </w:t>
      </w:r>
    </w:p>
    <w:bookmarkEnd w:id="2"/>
    <w:p w14:paraId="3161F9A9" w14:textId="77777777" w:rsidR="00D0516A" w:rsidRPr="009641BF" w:rsidRDefault="00D0516A" w:rsidP="00D0516A">
      <w:pPr>
        <w:spacing w:before="60" w:after="60" w:line="360" w:lineRule="auto"/>
        <w:ind w:firstLine="720"/>
        <w:jc w:val="both"/>
        <w:rPr>
          <w:rFonts w:eastAsia="Aptos"/>
          <w:b/>
          <w:bCs/>
          <w:kern w:val="2"/>
          <w:sz w:val="28"/>
          <w:szCs w:val="28"/>
          <w:lang w:val="vi-VN"/>
        </w:rPr>
      </w:pPr>
      <w:r w:rsidRPr="009641BF">
        <w:rPr>
          <w:rFonts w:eastAsia="Aptos"/>
          <w:b/>
          <w:bCs/>
          <w:kern w:val="2"/>
          <w:sz w:val="28"/>
          <w:szCs w:val="28"/>
          <w:lang w:val="vi-VN"/>
        </w:rPr>
        <w:t>3. Giới thiệu nội dung của sản phẩm khoa học</w:t>
      </w:r>
    </w:p>
    <w:p w14:paraId="16B3A5E8" w14:textId="7E22493C" w:rsidR="00D0516A" w:rsidRPr="00F974C9" w:rsidRDefault="00D0516A" w:rsidP="00D0516A">
      <w:pPr>
        <w:spacing w:before="60" w:after="60" w:line="360" w:lineRule="auto"/>
        <w:ind w:firstLine="720"/>
        <w:jc w:val="both"/>
        <w:rPr>
          <w:rFonts w:eastAsia="Aptos"/>
          <w:i/>
          <w:iCs/>
          <w:kern w:val="2"/>
          <w:sz w:val="28"/>
          <w:szCs w:val="28"/>
          <w:lang w:val="vi-VN"/>
        </w:rPr>
      </w:pPr>
      <w:r w:rsidRPr="009641BF">
        <w:rPr>
          <w:rFonts w:eastAsia="Aptos"/>
          <w:b/>
          <w:i/>
          <w:iCs/>
          <w:kern w:val="2"/>
          <w:sz w:val="28"/>
          <w:szCs w:val="28"/>
          <w:lang w:val="vi-VN"/>
        </w:rPr>
        <w:t xml:space="preserve">3.1. Nội dung tổng quan của </w:t>
      </w:r>
      <w:r w:rsidRPr="009641BF">
        <w:rPr>
          <w:rFonts w:eastAsia="Aptos"/>
          <w:b/>
          <w:bCs/>
          <w:i/>
          <w:iCs/>
          <w:kern w:val="2"/>
          <w:sz w:val="28"/>
          <w:szCs w:val="28"/>
          <w:lang w:val="vi-VN"/>
        </w:rPr>
        <w:t xml:space="preserve">sản phẩm khoa học: </w:t>
      </w:r>
      <w:bookmarkStart w:id="3" w:name="_Toc165191387"/>
    </w:p>
    <w:p w14:paraId="04F08323" w14:textId="77777777" w:rsidR="00D0516A" w:rsidRPr="00F974C9" w:rsidRDefault="00D0516A" w:rsidP="00D0516A">
      <w:pPr>
        <w:spacing w:before="60" w:after="60" w:line="360" w:lineRule="auto"/>
        <w:ind w:firstLine="720"/>
        <w:jc w:val="both"/>
        <w:rPr>
          <w:rFonts w:eastAsia="Aptos"/>
          <w:i/>
          <w:iCs/>
          <w:kern w:val="2"/>
          <w:sz w:val="28"/>
          <w:szCs w:val="28"/>
          <w:lang w:val="vi-VN"/>
        </w:rPr>
      </w:pPr>
      <w:r w:rsidRPr="00F974C9">
        <w:rPr>
          <w:rFonts w:eastAsia="Aptos"/>
          <w:i/>
          <w:iCs/>
          <w:kern w:val="2"/>
          <w:sz w:val="28"/>
          <w:szCs w:val="28"/>
          <w:lang w:val="vi-VN"/>
        </w:rPr>
        <w:t xml:space="preserve">Một là, </w:t>
      </w:r>
      <w:r w:rsidRPr="00F974C9">
        <w:rPr>
          <w:i/>
          <w:iCs/>
          <w:sz w:val="28"/>
          <w:szCs w:val="28"/>
          <w:lang w:val="vi-VN"/>
        </w:rPr>
        <w:t>những nghiên cứu về bối cảnh chuyển đổi số</w:t>
      </w:r>
      <w:bookmarkEnd w:id="3"/>
      <w:r w:rsidRPr="00F974C9">
        <w:rPr>
          <w:i/>
          <w:iCs/>
          <w:sz w:val="28"/>
          <w:szCs w:val="28"/>
          <w:lang w:val="vi-VN"/>
        </w:rPr>
        <w:t>.</w:t>
      </w:r>
    </w:p>
    <w:p w14:paraId="19E37EA1" w14:textId="77777777" w:rsidR="00D0516A" w:rsidRPr="00F974C9" w:rsidRDefault="00D0516A" w:rsidP="00D0516A">
      <w:pPr>
        <w:spacing w:before="60" w:after="60" w:line="360" w:lineRule="auto"/>
        <w:ind w:firstLine="567"/>
        <w:jc w:val="both"/>
        <w:rPr>
          <w:spacing w:val="-10"/>
          <w:sz w:val="28"/>
          <w:szCs w:val="28"/>
          <w:lang w:val="vi-VN"/>
        </w:rPr>
      </w:pPr>
      <w:r w:rsidRPr="00F974C9">
        <w:rPr>
          <w:spacing w:val="-10"/>
          <w:sz w:val="28"/>
          <w:szCs w:val="28"/>
          <w:lang w:val="vi-VN"/>
        </w:rPr>
        <w:t>CĐS</w:t>
      </w:r>
      <w:r w:rsidRPr="009641BF">
        <w:rPr>
          <w:spacing w:val="-10"/>
          <w:sz w:val="28"/>
          <w:szCs w:val="28"/>
          <w:lang w:val="vi-VN"/>
        </w:rPr>
        <w:t xml:space="preserve"> là yếu tố cần thiết đối với tất cả các ngành </w:t>
      </w:r>
      <w:r w:rsidRPr="00F974C9">
        <w:rPr>
          <w:color w:val="000000"/>
          <w:spacing w:val="-10"/>
          <w:sz w:val="28"/>
          <w:szCs w:val="28"/>
          <w:lang w:val="vi-VN"/>
        </w:rPr>
        <w:t xml:space="preserve">theo nghiên cứu của </w:t>
      </w:r>
      <w:r w:rsidRPr="00F974C9">
        <w:rPr>
          <w:i/>
          <w:iCs/>
          <w:spacing w:val="-10"/>
          <w:sz w:val="28"/>
          <w:szCs w:val="28"/>
          <w:lang w:val="vi-VN"/>
        </w:rPr>
        <w:t>“Các chiến lược chuyển đổi số: Hệ thống thông tin kinh doanh”</w:t>
      </w:r>
      <w:r w:rsidRPr="00F974C9">
        <w:rPr>
          <w:spacing w:val="-10"/>
          <w:sz w:val="28"/>
          <w:szCs w:val="28"/>
          <w:lang w:val="vi-VN"/>
        </w:rPr>
        <w:t xml:space="preserve"> của Matt, C., Hes, T., &amp; Benluan, A. (2015), </w:t>
      </w:r>
      <w:r w:rsidRPr="00F974C9">
        <w:rPr>
          <w:i/>
          <w:iCs/>
          <w:spacing w:val="-10"/>
          <w:sz w:val="28"/>
          <w:szCs w:val="28"/>
          <w:lang w:val="vi-VN"/>
        </w:rPr>
        <w:t xml:space="preserve">“Big-Bang Disrsu Big-Bang Dirsu. Một ý tưởng đột phá sẽ thay đổi những gì đang tồn tại” </w:t>
      </w:r>
      <w:r w:rsidRPr="00F974C9">
        <w:rPr>
          <w:spacing w:val="-10"/>
          <w:sz w:val="28"/>
          <w:szCs w:val="28"/>
          <w:lang w:val="vi-VN"/>
        </w:rPr>
        <w:t>của Downes &amp; Nunes (2013),</w:t>
      </w:r>
      <w:r w:rsidRPr="009641BF">
        <w:rPr>
          <w:spacing w:val="-10"/>
          <w:sz w:val="28"/>
          <w:szCs w:val="28"/>
          <w:lang w:val="vi-VN"/>
        </w:rPr>
        <w:t xml:space="preserve"> </w:t>
      </w:r>
      <w:r w:rsidRPr="00F974C9">
        <w:rPr>
          <w:color w:val="000000"/>
          <w:spacing w:val="-10"/>
          <w:sz w:val="28"/>
          <w:szCs w:val="28"/>
          <w:lang w:val="vi-VN"/>
        </w:rPr>
        <w:t xml:space="preserve">Chanias và các cộng sự (2019) với bài </w:t>
      </w:r>
      <w:r w:rsidRPr="00F974C9">
        <w:rPr>
          <w:i/>
          <w:iCs/>
          <w:color w:val="000000"/>
          <w:spacing w:val="-10"/>
          <w:sz w:val="28"/>
          <w:szCs w:val="28"/>
          <w:lang w:val="vi-VN"/>
        </w:rPr>
        <w:t xml:space="preserve">“Hoạch định chiến lược chuyển đổi kỹ thuật số trong các tổ chức tiền kỹ thuật số: Trường hợp của một nhà cung cấp dịch vụ tài chính. Tạp chí Hệ thống Thông tin Chiến lược”, </w:t>
      </w:r>
      <w:r w:rsidRPr="00F974C9">
        <w:rPr>
          <w:spacing w:val="-10"/>
          <w:sz w:val="28"/>
          <w:szCs w:val="28"/>
          <w:lang w:val="vi-VN"/>
        </w:rPr>
        <w:t xml:space="preserve">Bharadwaj và cộng sự (2013) với bài </w:t>
      </w:r>
      <w:r w:rsidRPr="00F974C9">
        <w:rPr>
          <w:i/>
          <w:iCs/>
          <w:spacing w:val="-10"/>
          <w:sz w:val="28"/>
          <w:szCs w:val="28"/>
          <w:lang w:val="vi-VN"/>
        </w:rPr>
        <w:t>“Chiến lược kinh doanh kỹ thuật số: Hướng tới thế hệ công nghệ mới”</w:t>
      </w:r>
      <w:r w:rsidRPr="00F974C9">
        <w:rPr>
          <w:spacing w:val="-10"/>
          <w:sz w:val="28"/>
          <w:szCs w:val="28"/>
          <w:lang w:val="vi-VN"/>
        </w:rPr>
        <w:t>. Một số công trình trong nước có thể kể đến là:</w:t>
      </w:r>
      <w:r w:rsidRPr="009641BF">
        <w:rPr>
          <w:i/>
          <w:iCs/>
          <w:spacing w:val="-10"/>
          <w:sz w:val="28"/>
          <w:szCs w:val="28"/>
          <w:lang w:val="vi-VN"/>
        </w:rPr>
        <w:t xml:space="preserve"> “Ngân hàng Việt Nam với cách mạng công nghiệp lần thứ 4 và những định hướng tiếp cận</w:t>
      </w:r>
      <w:r w:rsidRPr="00F974C9">
        <w:rPr>
          <w:spacing w:val="-10"/>
          <w:sz w:val="28"/>
          <w:szCs w:val="28"/>
          <w:lang w:val="vi-VN"/>
        </w:rPr>
        <w:t>” của</w:t>
      </w:r>
      <w:r w:rsidRPr="009641BF">
        <w:rPr>
          <w:spacing w:val="-10"/>
          <w:sz w:val="28"/>
          <w:szCs w:val="28"/>
          <w:lang w:val="vi-VN"/>
        </w:rPr>
        <w:t xml:space="preserve"> Phạm Xuân Hòe (2017</w:t>
      </w:r>
      <w:r w:rsidRPr="00F974C9">
        <w:rPr>
          <w:spacing w:val="-10"/>
          <w:sz w:val="28"/>
          <w:szCs w:val="28"/>
          <w:lang w:val="vi-VN"/>
        </w:rPr>
        <w:t xml:space="preserve">), </w:t>
      </w:r>
      <w:r w:rsidRPr="009641BF">
        <w:rPr>
          <w:spacing w:val="-10"/>
          <w:sz w:val="28"/>
          <w:szCs w:val="28"/>
          <w:lang w:val="vi-VN"/>
        </w:rPr>
        <w:t>Nguyễn Văn Bình (2017)</w:t>
      </w:r>
      <w:r w:rsidRPr="00F974C9">
        <w:rPr>
          <w:spacing w:val="-10"/>
          <w:sz w:val="28"/>
          <w:szCs w:val="28"/>
          <w:lang w:val="vi-VN"/>
        </w:rPr>
        <w:t xml:space="preserve"> với cuốn sách </w:t>
      </w:r>
      <w:r w:rsidRPr="009641BF">
        <w:rPr>
          <w:i/>
          <w:iCs/>
          <w:spacing w:val="-10"/>
          <w:sz w:val="28"/>
          <w:szCs w:val="28"/>
          <w:lang w:val="vi-VN"/>
        </w:rPr>
        <w:t>“Việt Nam với cuộc cách mạng công nghiệp lần thứ tư”</w:t>
      </w:r>
      <w:r w:rsidRPr="00F974C9">
        <w:rPr>
          <w:i/>
          <w:iCs/>
          <w:spacing w:val="-10"/>
          <w:sz w:val="28"/>
          <w:szCs w:val="28"/>
          <w:lang w:val="vi-VN"/>
        </w:rPr>
        <w:t xml:space="preserve">, </w:t>
      </w:r>
      <w:r w:rsidRPr="00F974C9">
        <w:rPr>
          <w:iCs/>
          <w:spacing w:val="-10"/>
          <w:sz w:val="28"/>
          <w:szCs w:val="28"/>
          <w:lang w:val="vi-VN"/>
        </w:rPr>
        <w:t xml:space="preserve">bài viết </w:t>
      </w:r>
      <w:r w:rsidRPr="00F974C9">
        <w:rPr>
          <w:i/>
          <w:spacing w:val="-10"/>
          <w:sz w:val="28"/>
          <w:szCs w:val="28"/>
          <w:lang w:val="vi-VN"/>
        </w:rPr>
        <w:t xml:space="preserve">“Ích lợi chuyển </w:t>
      </w:r>
      <w:r w:rsidRPr="00F974C9">
        <w:rPr>
          <w:i/>
          <w:spacing w:val="-10"/>
          <w:sz w:val="28"/>
          <w:szCs w:val="28"/>
          <w:lang w:val="vi-VN"/>
        </w:rPr>
        <w:lastRenderedPageBreak/>
        <w:t xml:space="preserve">đổi số trong doanh nghiệp” </w:t>
      </w:r>
      <w:r w:rsidRPr="00F974C9">
        <w:rPr>
          <w:spacing w:val="-10"/>
          <w:sz w:val="28"/>
          <w:szCs w:val="28"/>
          <w:lang w:val="vi-VN"/>
        </w:rPr>
        <w:t xml:space="preserve">của Trần Thanh Toàn (2022), </w:t>
      </w:r>
      <w:r w:rsidRPr="00F974C9">
        <w:rPr>
          <w:i/>
          <w:spacing w:val="-10"/>
          <w:sz w:val="28"/>
          <w:szCs w:val="28"/>
          <w:lang w:val="vi-VN"/>
        </w:rPr>
        <w:t xml:space="preserve">“Kinh tế số và việc vận dụng vào các doanh nghiệp Việt Nam trong bối cảnh cuộc cách mạng công nghệ 4.0” của </w:t>
      </w:r>
      <w:r w:rsidRPr="00F974C9">
        <w:rPr>
          <w:spacing w:val="-10"/>
          <w:sz w:val="28"/>
          <w:szCs w:val="28"/>
          <w:lang w:val="vi-VN"/>
        </w:rPr>
        <w:t>Nguyễn Thanh Bình (2022).</w:t>
      </w:r>
      <w:bookmarkStart w:id="4" w:name="_Toc165191388"/>
    </w:p>
    <w:p w14:paraId="477DA0B5" w14:textId="77777777" w:rsidR="00D0516A" w:rsidRPr="00F974C9" w:rsidRDefault="00D0516A" w:rsidP="00D0516A">
      <w:pPr>
        <w:spacing w:before="60" w:after="60" w:line="360" w:lineRule="auto"/>
        <w:ind w:firstLine="567"/>
        <w:jc w:val="both"/>
        <w:rPr>
          <w:spacing w:val="-10"/>
          <w:sz w:val="28"/>
          <w:szCs w:val="28"/>
          <w:lang w:val="vi-VN"/>
        </w:rPr>
      </w:pPr>
      <w:r w:rsidRPr="00F974C9">
        <w:rPr>
          <w:i/>
          <w:iCs/>
          <w:spacing w:val="-10"/>
          <w:sz w:val="28"/>
          <w:szCs w:val="28"/>
          <w:lang w:val="vi-VN"/>
        </w:rPr>
        <w:t xml:space="preserve">Hai là, </w:t>
      </w:r>
      <w:r w:rsidRPr="00F974C9">
        <w:rPr>
          <w:bCs/>
          <w:i/>
          <w:iCs/>
          <w:spacing w:val="-12"/>
          <w:sz w:val="28"/>
          <w:szCs w:val="28"/>
          <w:lang w:val="vi-VN"/>
        </w:rPr>
        <w:t xml:space="preserve">những nghiên cứu về phát triển </w:t>
      </w:r>
      <w:bookmarkEnd w:id="4"/>
      <w:r w:rsidRPr="00F974C9">
        <w:rPr>
          <w:bCs/>
          <w:i/>
          <w:iCs/>
          <w:spacing w:val="-12"/>
          <w:sz w:val="28"/>
          <w:szCs w:val="28"/>
          <w:lang w:val="vi-VN"/>
        </w:rPr>
        <w:t>NNL KHCN đáp ứng yêu cầu CĐS</w:t>
      </w:r>
    </w:p>
    <w:p w14:paraId="398B1EC4" w14:textId="77777777" w:rsidR="00D0516A" w:rsidRPr="009641BF" w:rsidRDefault="00D0516A" w:rsidP="00D0516A">
      <w:pPr>
        <w:spacing w:before="60" w:after="60" w:line="360" w:lineRule="auto"/>
        <w:ind w:firstLine="567"/>
        <w:jc w:val="both"/>
        <w:rPr>
          <w:spacing w:val="-10"/>
          <w:sz w:val="28"/>
          <w:szCs w:val="28"/>
          <w:lang w:val="vi-VN"/>
        </w:rPr>
      </w:pPr>
      <w:r w:rsidRPr="00F974C9">
        <w:rPr>
          <w:spacing w:val="-10"/>
          <w:sz w:val="28"/>
          <w:szCs w:val="28"/>
          <w:lang w:val="vi-VN"/>
        </w:rPr>
        <w:t xml:space="preserve">Về phát triển NNL, các nhà kinh tế học cổ điển như Adam Smith hay Alfred Marshall trong các công trình </w:t>
      </w:r>
      <w:r w:rsidRPr="00F974C9">
        <w:rPr>
          <w:i/>
          <w:spacing w:val="-10"/>
          <w:sz w:val="28"/>
          <w:szCs w:val="28"/>
          <w:lang w:val="vi-VN"/>
        </w:rPr>
        <w:t>“</w:t>
      </w:r>
      <w:r w:rsidRPr="00F974C9">
        <w:rPr>
          <w:rStyle w:val="fontstyle21"/>
          <w:spacing w:val="-10"/>
          <w:lang w:val="vi-VN"/>
        </w:rPr>
        <w:t>Khảo sát về điều</w:t>
      </w:r>
      <w:r w:rsidRPr="00F974C9">
        <w:rPr>
          <w:i/>
          <w:iCs/>
          <w:color w:val="000000"/>
          <w:spacing w:val="-10"/>
          <w:sz w:val="28"/>
          <w:szCs w:val="28"/>
          <w:lang w:val="vi-VN"/>
        </w:rPr>
        <w:t xml:space="preserve"> </w:t>
      </w:r>
      <w:r w:rsidRPr="00F974C9">
        <w:rPr>
          <w:rStyle w:val="fontstyle21"/>
          <w:spacing w:val="-10"/>
          <w:lang w:val="vi-VN"/>
        </w:rPr>
        <w:t>kiện tự nhiên và các nguyên nhân dẫn đến sự giàu có của các quốc gia, quyển số</w:t>
      </w:r>
      <w:r w:rsidRPr="00F974C9">
        <w:rPr>
          <w:i/>
          <w:iCs/>
          <w:color w:val="000000"/>
          <w:spacing w:val="-10"/>
          <w:sz w:val="28"/>
          <w:szCs w:val="28"/>
          <w:lang w:val="vi-VN"/>
        </w:rPr>
        <w:t xml:space="preserve"> </w:t>
      </w:r>
      <w:r w:rsidRPr="00F974C9">
        <w:rPr>
          <w:rStyle w:val="fontstyle21"/>
          <w:spacing w:val="-10"/>
          <w:lang w:val="vi-VN"/>
        </w:rPr>
        <w:t xml:space="preserve">2 – điều kiện tự nhiên, sự tích lũy và nguồn lao động” </w:t>
      </w:r>
      <w:r w:rsidRPr="00F974C9">
        <w:rPr>
          <w:spacing w:val="-10"/>
          <w:sz w:val="28"/>
          <w:szCs w:val="28"/>
          <w:lang w:val="vi-VN"/>
        </w:rPr>
        <w:t>(1776)</w:t>
      </w:r>
      <w:r w:rsidRPr="00F974C9">
        <w:rPr>
          <w:rStyle w:val="fontstyle21"/>
          <w:spacing w:val="-10"/>
          <w:lang w:val="vi-VN"/>
        </w:rPr>
        <w:t xml:space="preserve"> và “Các nguyên lý kinh</w:t>
      </w:r>
      <w:r w:rsidRPr="00F974C9">
        <w:rPr>
          <w:i/>
          <w:iCs/>
          <w:color w:val="000000"/>
          <w:spacing w:val="-10"/>
          <w:sz w:val="28"/>
          <w:szCs w:val="28"/>
          <w:lang w:val="vi-VN"/>
        </w:rPr>
        <w:t xml:space="preserve"> </w:t>
      </w:r>
      <w:r w:rsidRPr="00F974C9">
        <w:rPr>
          <w:rStyle w:val="fontstyle21"/>
          <w:spacing w:val="-10"/>
          <w:lang w:val="vi-VN"/>
        </w:rPr>
        <w:t xml:space="preserve">tế” (1890) </w:t>
      </w:r>
      <w:r w:rsidRPr="00F974C9">
        <w:rPr>
          <w:rStyle w:val="fontstyle01"/>
          <w:spacing w:val="-10"/>
          <w:lang w:val="vi-VN"/>
        </w:rPr>
        <w:t>đã đưa ra học thuyết về vốn con người. S</w:t>
      </w:r>
      <w:r w:rsidRPr="00F974C9">
        <w:rPr>
          <w:color w:val="000000"/>
          <w:spacing w:val="-10"/>
          <w:sz w:val="28"/>
          <w:szCs w:val="28"/>
          <w:lang w:val="vi-VN"/>
        </w:rPr>
        <w:t xml:space="preserve">ách </w:t>
      </w:r>
      <w:r w:rsidRPr="00F974C9">
        <w:rPr>
          <w:i/>
          <w:iCs/>
          <w:color w:val="000000"/>
          <w:spacing w:val="-10"/>
          <w:sz w:val="28"/>
          <w:szCs w:val="28"/>
          <w:lang w:val="vi-VN"/>
        </w:rPr>
        <w:t xml:space="preserve">“Bảy tri thức tất yếu cho nền giáo dục tương lai” </w:t>
      </w:r>
      <w:r w:rsidRPr="00F974C9">
        <w:rPr>
          <w:color w:val="000000"/>
          <w:spacing w:val="-10"/>
          <w:sz w:val="28"/>
          <w:szCs w:val="28"/>
          <w:lang w:val="vi-VN"/>
        </w:rPr>
        <w:t xml:space="preserve">của Edgar Morin (2008), nêu lên bảy tri thức cần thiết cho NNL. Bên cạnh đó còn có các công trình </w:t>
      </w:r>
      <w:r w:rsidRPr="00F974C9">
        <w:rPr>
          <w:i/>
          <w:iCs/>
          <w:color w:val="000000"/>
          <w:spacing w:val="-10"/>
          <w:sz w:val="28"/>
          <w:szCs w:val="28"/>
          <w:lang w:val="vi-VN"/>
        </w:rPr>
        <w:t xml:space="preserve">“Tác động của phát triển nguồn nhân lực đến hiệu quả hoạt động của doanh nghiệp” </w:t>
      </w:r>
      <w:r w:rsidRPr="00F974C9">
        <w:rPr>
          <w:iCs/>
          <w:color w:val="000000"/>
          <w:spacing w:val="-10"/>
          <w:sz w:val="28"/>
          <w:szCs w:val="28"/>
          <w:lang w:val="vi-VN"/>
        </w:rPr>
        <w:t xml:space="preserve">của </w:t>
      </w:r>
      <w:r w:rsidRPr="00F974C9">
        <w:rPr>
          <w:color w:val="000000"/>
          <w:spacing w:val="-10"/>
          <w:sz w:val="28"/>
          <w:szCs w:val="28"/>
          <w:lang w:val="vi-VN"/>
        </w:rPr>
        <w:t>Priyanka Rani, M. S. Khan (2009),</w:t>
      </w:r>
      <w:r w:rsidRPr="009641BF">
        <w:rPr>
          <w:spacing w:val="-10"/>
          <w:sz w:val="28"/>
          <w:szCs w:val="28"/>
          <w:lang w:val="vi-VN"/>
        </w:rPr>
        <w:t xml:space="preserve"> </w:t>
      </w:r>
      <w:r w:rsidRPr="00F974C9">
        <w:rPr>
          <w:spacing w:val="-10"/>
          <w:sz w:val="28"/>
          <w:szCs w:val="28"/>
          <w:lang w:val="vi-VN"/>
        </w:rPr>
        <w:t>“</w:t>
      </w:r>
      <w:r w:rsidRPr="00F974C9">
        <w:rPr>
          <w:i/>
          <w:iCs/>
          <w:spacing w:val="-10"/>
          <w:sz w:val="28"/>
          <w:szCs w:val="28"/>
          <w:lang w:val="vi-VN"/>
        </w:rPr>
        <w:t>Sự phát triển năng lực kinh doanh của nhân sự và những tác động đến hiệu quả hoạt động của các doanh nghiệp vừa và nhỏ ở Nam Sulawesi”</w:t>
      </w:r>
      <w:r w:rsidRPr="00F974C9">
        <w:rPr>
          <w:spacing w:val="-10"/>
          <w:sz w:val="28"/>
          <w:szCs w:val="28"/>
          <w:lang w:val="vi-VN"/>
        </w:rPr>
        <w:t xml:space="preserve"> của Saban </w:t>
      </w:r>
      <w:r w:rsidRPr="009641BF">
        <w:rPr>
          <w:spacing w:val="-10"/>
          <w:sz w:val="28"/>
          <w:szCs w:val="28"/>
          <w:lang w:val="vi-VN"/>
        </w:rPr>
        <w:t>Echdar (2013)</w:t>
      </w:r>
      <w:r w:rsidRPr="00F974C9">
        <w:rPr>
          <w:spacing w:val="-10"/>
          <w:sz w:val="28"/>
          <w:szCs w:val="28"/>
          <w:lang w:val="vi-VN"/>
        </w:rPr>
        <w:t>.</w:t>
      </w:r>
      <w:r w:rsidRPr="00F974C9">
        <w:rPr>
          <w:color w:val="000000"/>
          <w:spacing w:val="-10"/>
          <w:sz w:val="28"/>
          <w:szCs w:val="28"/>
          <w:lang w:val="vi-VN"/>
        </w:rPr>
        <w:t xml:space="preserve"> Các nghiên cứu trong nước gồm: Nguyễn Thanh (2005) với bài </w:t>
      </w:r>
      <w:r w:rsidRPr="00F974C9">
        <w:rPr>
          <w:i/>
          <w:iCs/>
          <w:color w:val="000000"/>
          <w:spacing w:val="-10"/>
          <w:sz w:val="28"/>
          <w:szCs w:val="28"/>
          <w:lang w:val="vi-VN"/>
        </w:rPr>
        <w:t xml:space="preserve">“Phát triển nguồn nhân lực phục vụ công nghiệp hóa, hiện đại hóa đất nước”, </w:t>
      </w:r>
      <w:r w:rsidRPr="00F974C9">
        <w:rPr>
          <w:color w:val="000000"/>
          <w:spacing w:val="-10"/>
          <w:sz w:val="28"/>
          <w:szCs w:val="28"/>
          <w:lang w:val="vi-VN"/>
        </w:rPr>
        <w:t xml:space="preserve">Sách </w:t>
      </w:r>
      <w:r w:rsidRPr="00F974C9">
        <w:rPr>
          <w:i/>
          <w:iCs/>
          <w:color w:val="000000"/>
          <w:spacing w:val="-10"/>
          <w:sz w:val="28"/>
          <w:szCs w:val="28"/>
          <w:lang w:val="vi-VN"/>
        </w:rPr>
        <w:t xml:space="preserve">“Phát triển nguồn nhân lực đáp ứng yêu cầu công nghiệp hóa, hiện đại hóa và hội nhập quốc tế” </w:t>
      </w:r>
      <w:r w:rsidRPr="00F974C9">
        <w:rPr>
          <w:color w:val="000000"/>
          <w:spacing w:val="-10"/>
          <w:sz w:val="28"/>
          <w:szCs w:val="28"/>
          <w:lang w:val="vi-VN"/>
        </w:rPr>
        <w:t xml:space="preserve">của Vũ Văn Phúc, Nguyễn Duy Hùng (2012), </w:t>
      </w:r>
      <w:r w:rsidRPr="00F974C9">
        <w:rPr>
          <w:i/>
          <w:iCs/>
          <w:color w:val="000000"/>
          <w:spacing w:val="-10"/>
          <w:sz w:val="28"/>
          <w:szCs w:val="28"/>
          <w:lang w:val="vi-VN"/>
        </w:rPr>
        <w:t xml:space="preserve">“Nguồn nhân lực cho công nghiệp hóa, hiện đại hóa gắn với phát triển kinh tế tri thức ở tỉnh Thừa Thiên Huế hiện nay” </w:t>
      </w:r>
      <w:r w:rsidRPr="00F974C9">
        <w:rPr>
          <w:color w:val="000000"/>
          <w:spacing w:val="-10"/>
          <w:sz w:val="28"/>
          <w:szCs w:val="28"/>
          <w:lang w:val="vi-VN"/>
        </w:rPr>
        <w:t xml:space="preserve">của Hà Thị Hằng (2014), Phạm Quốc Trung, Đỗ Quang Dũng (2012) với bài </w:t>
      </w:r>
      <w:r w:rsidRPr="00F974C9">
        <w:rPr>
          <w:i/>
          <w:iCs/>
          <w:color w:val="000000"/>
          <w:spacing w:val="-10"/>
          <w:sz w:val="28"/>
          <w:szCs w:val="28"/>
          <w:lang w:val="vi-VN"/>
        </w:rPr>
        <w:t xml:space="preserve">“Những vấn đề đặt ra cho phát triển nguồn nhân lực chất lượng cao ở nước ta hiện nay” </w:t>
      </w:r>
      <w:r w:rsidRPr="00F974C9">
        <w:rPr>
          <w:color w:val="000000"/>
          <w:spacing w:val="-10"/>
          <w:sz w:val="28"/>
          <w:szCs w:val="28"/>
          <w:lang w:val="vi-VN"/>
        </w:rPr>
        <w:t>, Đàm Đức Vượng (2015)</w:t>
      </w:r>
      <w:r w:rsidRPr="00F974C9">
        <w:rPr>
          <w:i/>
          <w:iCs/>
          <w:color w:val="000000"/>
          <w:spacing w:val="-10"/>
          <w:sz w:val="28"/>
          <w:szCs w:val="28"/>
          <w:lang w:val="vi-VN"/>
        </w:rPr>
        <w:t xml:space="preserve"> </w:t>
      </w:r>
      <w:r w:rsidRPr="00F974C9">
        <w:rPr>
          <w:iCs/>
          <w:color w:val="000000"/>
          <w:spacing w:val="-10"/>
          <w:sz w:val="28"/>
          <w:szCs w:val="28"/>
          <w:lang w:val="vi-VN"/>
        </w:rPr>
        <w:t>với bài</w:t>
      </w:r>
      <w:r w:rsidRPr="00F974C9">
        <w:rPr>
          <w:i/>
          <w:iCs/>
          <w:color w:val="000000"/>
          <w:spacing w:val="-10"/>
          <w:sz w:val="28"/>
          <w:szCs w:val="28"/>
          <w:lang w:val="vi-VN"/>
        </w:rPr>
        <w:t>“Thực trạng và giải pháp xây dựng đội ngũ trí thức Việt Nam trong sự nghiệp đổi mới đất nước”.</w:t>
      </w:r>
    </w:p>
    <w:p w14:paraId="292804F8" w14:textId="77777777" w:rsidR="00D0516A" w:rsidRPr="00F974C9" w:rsidRDefault="00D0516A" w:rsidP="00D0516A">
      <w:pPr>
        <w:spacing w:before="60" w:after="60" w:line="360" w:lineRule="auto"/>
        <w:ind w:firstLine="567"/>
        <w:jc w:val="both"/>
        <w:rPr>
          <w:iCs/>
          <w:color w:val="0D0D0D"/>
          <w:spacing w:val="-10"/>
          <w:sz w:val="28"/>
          <w:szCs w:val="28"/>
          <w:lang w:val="vi-VN"/>
        </w:rPr>
      </w:pPr>
      <w:r w:rsidRPr="00F974C9">
        <w:rPr>
          <w:color w:val="000000"/>
          <w:spacing w:val="-10"/>
          <w:sz w:val="28"/>
          <w:szCs w:val="28"/>
          <w:lang w:val="vi-VN"/>
        </w:rPr>
        <w:t>Về phát triển NNL KHCN đáp ứng yêu cầu CĐS,</w:t>
      </w:r>
      <w:r w:rsidRPr="00F974C9">
        <w:rPr>
          <w:i/>
          <w:iCs/>
          <w:color w:val="000000"/>
          <w:spacing w:val="-10"/>
          <w:sz w:val="28"/>
          <w:szCs w:val="28"/>
          <w:lang w:val="vi-VN"/>
        </w:rPr>
        <w:t xml:space="preserve"> </w:t>
      </w:r>
      <w:r w:rsidRPr="00F974C9">
        <w:rPr>
          <w:color w:val="000000"/>
          <w:spacing w:val="-10"/>
          <w:sz w:val="28"/>
          <w:szCs w:val="28"/>
          <w:lang w:val="vi-VN"/>
        </w:rPr>
        <w:t>Các nghiên cứu nước ngoài gồm: Forfas (2011) với bài “</w:t>
      </w:r>
      <w:r w:rsidRPr="00F974C9">
        <w:rPr>
          <w:i/>
          <w:iCs/>
          <w:color w:val="000000"/>
          <w:spacing w:val="-10"/>
          <w:sz w:val="28"/>
          <w:szCs w:val="28"/>
          <w:lang w:val="vi-VN"/>
        </w:rPr>
        <w:t>Chiến lược phát triển ngành công nghiệp nội dung số ở Ireland”</w:t>
      </w:r>
      <w:r w:rsidRPr="00F974C9">
        <w:rPr>
          <w:color w:val="000000"/>
          <w:spacing w:val="-10"/>
          <w:sz w:val="28"/>
          <w:szCs w:val="28"/>
          <w:lang w:val="vi-VN"/>
        </w:rPr>
        <w:t xml:space="preserve">, sách </w:t>
      </w:r>
      <w:r w:rsidRPr="00F974C9">
        <w:rPr>
          <w:i/>
          <w:iCs/>
          <w:color w:val="000000"/>
          <w:spacing w:val="-10"/>
          <w:sz w:val="28"/>
          <w:szCs w:val="28"/>
          <w:lang w:val="vi-VN"/>
        </w:rPr>
        <w:t xml:space="preserve">“Phát triển nguồn nhân lực cho ngành công nghệ thông tin” </w:t>
      </w:r>
      <w:r w:rsidRPr="00F974C9">
        <w:rPr>
          <w:color w:val="000000"/>
          <w:spacing w:val="-10"/>
          <w:sz w:val="28"/>
          <w:szCs w:val="28"/>
          <w:lang w:val="vi-VN"/>
        </w:rPr>
        <w:t xml:space="preserve">của Catherine M. Sleezer và cộng sự (2002), </w:t>
      </w:r>
      <w:r w:rsidRPr="00F974C9">
        <w:rPr>
          <w:i/>
          <w:iCs/>
          <w:color w:val="000000"/>
          <w:spacing w:val="-10"/>
          <w:sz w:val="28"/>
          <w:szCs w:val="28"/>
          <w:lang w:val="vi-VN"/>
        </w:rPr>
        <w:t>“Sự phân chia kỹ thuật số và sự phân chia nhận thức: những sự kiện về thách thức phát triển con người trong kỷ nguyên số”</w:t>
      </w:r>
      <w:r w:rsidRPr="00F974C9">
        <w:rPr>
          <w:spacing w:val="-10"/>
          <w:sz w:val="28"/>
          <w:szCs w:val="28"/>
          <w:lang w:val="vi-VN"/>
        </w:rPr>
        <w:t xml:space="preserve"> của </w:t>
      </w:r>
      <w:r w:rsidRPr="00F974C9">
        <w:rPr>
          <w:color w:val="000000"/>
          <w:spacing w:val="-10"/>
          <w:sz w:val="28"/>
          <w:szCs w:val="28"/>
          <w:lang w:val="vi-VN"/>
        </w:rPr>
        <w:t>Clotilde Fonseca (2010), Tổ chức phát triển Châu Âu (2015) với nghiên cứu “</w:t>
      </w:r>
      <w:r w:rsidRPr="00F974C9">
        <w:rPr>
          <w:i/>
          <w:iCs/>
          <w:color w:val="000000"/>
          <w:spacing w:val="-10"/>
          <w:sz w:val="28"/>
          <w:szCs w:val="28"/>
          <w:lang w:val="vi-VN"/>
        </w:rPr>
        <w:t>6 xu hướng công nghệ làm thay đổi toàn diện trong quản trị nguồn nhân lực</w:t>
      </w:r>
      <w:r w:rsidRPr="00F974C9">
        <w:rPr>
          <w:color w:val="000000"/>
          <w:spacing w:val="-10"/>
          <w:sz w:val="28"/>
          <w:szCs w:val="28"/>
          <w:lang w:val="vi-VN"/>
        </w:rPr>
        <w:t xml:space="preserve">”, Báo cáo </w:t>
      </w:r>
      <w:r w:rsidRPr="00F974C9">
        <w:rPr>
          <w:bCs/>
          <w:i/>
          <w:iCs/>
          <w:spacing w:val="-10"/>
          <w:sz w:val="28"/>
          <w:szCs w:val="28"/>
          <w:lang w:val="vi-VN"/>
        </w:rPr>
        <w:t xml:space="preserve">“Chuyển đổi số ở Đông Nam Á: Công nghệ đã tác </w:t>
      </w:r>
      <w:r w:rsidRPr="00F974C9">
        <w:rPr>
          <w:bCs/>
          <w:i/>
          <w:iCs/>
          <w:spacing w:val="-10"/>
          <w:sz w:val="28"/>
          <w:szCs w:val="28"/>
          <w:lang w:val="vi-VN"/>
        </w:rPr>
        <w:lastRenderedPageBreak/>
        <w:t>động toàn diện đến việc làm và doanh nghiệp”</w:t>
      </w:r>
      <w:r w:rsidRPr="00F974C9">
        <w:rPr>
          <w:bCs/>
          <w:spacing w:val="-10"/>
          <w:sz w:val="28"/>
          <w:szCs w:val="28"/>
          <w:lang w:val="vi-VN"/>
        </w:rPr>
        <w:t xml:space="preserve"> của Tổ chức LĐ quốc tế (2016), </w:t>
      </w:r>
      <w:r w:rsidRPr="00F974C9">
        <w:rPr>
          <w:i/>
          <w:iCs/>
          <w:color w:val="000000"/>
          <w:spacing w:val="-10"/>
          <w:sz w:val="28"/>
          <w:szCs w:val="28"/>
          <w:lang w:val="vi-VN"/>
        </w:rPr>
        <w:t>“Báo cáo về</w:t>
      </w:r>
      <w:r w:rsidRPr="00F974C9">
        <w:rPr>
          <w:color w:val="000000"/>
          <w:spacing w:val="-10"/>
          <w:sz w:val="28"/>
          <w:szCs w:val="28"/>
          <w:lang w:val="vi-VN"/>
        </w:rPr>
        <w:t xml:space="preserve"> </w:t>
      </w:r>
      <w:r w:rsidRPr="00F974C9">
        <w:rPr>
          <w:i/>
          <w:iCs/>
          <w:color w:val="000000"/>
          <w:spacing w:val="-10"/>
          <w:sz w:val="28"/>
          <w:szCs w:val="28"/>
          <w:lang w:val="vi-VN"/>
        </w:rPr>
        <w:t xml:space="preserve">chỉ số kinh tế - xã hội số - Vốn con người 2018” </w:t>
      </w:r>
      <w:r w:rsidRPr="00F974C9">
        <w:rPr>
          <w:color w:val="000000"/>
          <w:spacing w:val="-10"/>
          <w:sz w:val="28"/>
          <w:szCs w:val="28"/>
          <w:lang w:val="vi-VN"/>
        </w:rPr>
        <w:t xml:space="preserve">của Ủy ban châu Âu (2020). </w:t>
      </w:r>
      <w:r w:rsidRPr="00F974C9">
        <w:rPr>
          <w:iCs/>
          <w:color w:val="0D0D0D"/>
          <w:spacing w:val="-10"/>
          <w:sz w:val="28"/>
          <w:szCs w:val="28"/>
          <w:lang w:val="vi-VN"/>
        </w:rPr>
        <w:t xml:space="preserve">Ở Việt Nam, </w:t>
      </w:r>
      <w:r w:rsidRPr="00F974C9">
        <w:rPr>
          <w:i/>
          <w:iCs/>
          <w:color w:val="0D0D0D"/>
          <w:spacing w:val="-10"/>
          <w:sz w:val="28"/>
          <w:szCs w:val="28"/>
          <w:lang w:val="vi-VN"/>
        </w:rPr>
        <w:t xml:space="preserve">“Các giải pháp chủ yếu nhằm phát triển nguồn nhân lực khoa học công nghệ phục vụ sự nghiệp công nghiệp hóa, hiện đại hóa” </w:t>
      </w:r>
      <w:r w:rsidRPr="00F974C9">
        <w:rPr>
          <w:iCs/>
          <w:color w:val="0D0D0D"/>
          <w:spacing w:val="-10"/>
          <w:sz w:val="28"/>
          <w:szCs w:val="28"/>
          <w:lang w:val="vi-VN"/>
        </w:rPr>
        <w:t>của Phạm Văn Quý (2015)</w:t>
      </w:r>
      <w:r w:rsidRPr="00F974C9">
        <w:rPr>
          <w:color w:val="0D0D0D"/>
          <w:spacing w:val="-10"/>
          <w:sz w:val="28"/>
          <w:szCs w:val="28"/>
          <w:lang w:val="vi-VN"/>
        </w:rPr>
        <w:t xml:space="preserve">, </w:t>
      </w:r>
      <w:r w:rsidRPr="00F974C9">
        <w:rPr>
          <w:i/>
          <w:iCs/>
          <w:color w:val="000000"/>
          <w:spacing w:val="-10"/>
          <w:sz w:val="28"/>
          <w:szCs w:val="28"/>
          <w:lang w:val="vi-VN"/>
        </w:rPr>
        <w:t xml:space="preserve">“Vai trò của Nhà nước trong phát triển nguồn nhân lực khoa học công nghệ ở Việt Nam” </w:t>
      </w:r>
      <w:r w:rsidRPr="00F974C9">
        <w:rPr>
          <w:color w:val="000000"/>
          <w:spacing w:val="-10"/>
          <w:sz w:val="28"/>
          <w:szCs w:val="28"/>
          <w:lang w:val="vi-VN"/>
        </w:rPr>
        <w:t xml:space="preserve">của Dương Quỳnh Hoa (2017), </w:t>
      </w:r>
      <w:r w:rsidRPr="00F974C9">
        <w:rPr>
          <w:i/>
          <w:iCs/>
          <w:color w:val="0D0D0D"/>
          <w:spacing w:val="-10"/>
          <w:sz w:val="28"/>
          <w:szCs w:val="28"/>
          <w:lang w:val="vi-VN"/>
        </w:rPr>
        <w:t xml:space="preserve">“Nguồn nhân lực khoa học và công nghệ ở Việt Nam hiện nay” </w:t>
      </w:r>
      <w:r w:rsidRPr="00F974C9">
        <w:rPr>
          <w:color w:val="0D0D0D"/>
          <w:spacing w:val="-10"/>
          <w:sz w:val="28"/>
          <w:szCs w:val="28"/>
          <w:lang w:val="vi-VN"/>
        </w:rPr>
        <w:t xml:space="preserve">của Đỗ Tuấn Thành (2018), </w:t>
      </w:r>
      <w:r w:rsidRPr="00F974C9">
        <w:rPr>
          <w:color w:val="000000"/>
          <w:spacing w:val="-10"/>
          <w:sz w:val="28"/>
          <w:szCs w:val="28"/>
          <w:lang w:val="vi-VN"/>
        </w:rPr>
        <w:t>Nguyễn Đình Bắc (2018) với bài “</w:t>
      </w:r>
      <w:r w:rsidRPr="00F974C9">
        <w:rPr>
          <w:i/>
          <w:iCs/>
          <w:color w:val="000000"/>
          <w:spacing w:val="-10"/>
          <w:sz w:val="28"/>
          <w:szCs w:val="28"/>
          <w:lang w:val="vi-VN"/>
        </w:rPr>
        <w:t>Phát triển nguồn nhân lực chất lượng cao ở nước ta trước tác động của cuộc cách mạng công nghiệp lần thứ tư</w:t>
      </w:r>
      <w:r w:rsidRPr="00F974C9">
        <w:rPr>
          <w:color w:val="000000"/>
          <w:spacing w:val="-10"/>
          <w:sz w:val="28"/>
          <w:szCs w:val="28"/>
          <w:lang w:val="vi-VN"/>
        </w:rPr>
        <w:t>”</w:t>
      </w:r>
      <w:r w:rsidRPr="00F974C9">
        <w:rPr>
          <w:bCs/>
          <w:spacing w:val="-10"/>
          <w:sz w:val="28"/>
          <w:szCs w:val="28"/>
          <w:lang w:val="vi-VN"/>
        </w:rPr>
        <w:t>, “</w:t>
      </w:r>
      <w:r w:rsidRPr="00F974C9">
        <w:rPr>
          <w:bCs/>
          <w:i/>
          <w:spacing w:val="-10"/>
          <w:sz w:val="28"/>
          <w:szCs w:val="28"/>
          <w:lang w:val="vi-VN"/>
        </w:rPr>
        <w:t xml:space="preserve">Phát triển nguồn nhân lực số - xu hướng tất yếu trong quá trình chuyển dịch cơ cấu LĐ Việt Nam hiện nay” </w:t>
      </w:r>
      <w:r w:rsidRPr="00F974C9">
        <w:rPr>
          <w:bCs/>
          <w:iCs/>
          <w:spacing w:val="-10"/>
          <w:sz w:val="28"/>
          <w:szCs w:val="28"/>
          <w:lang w:val="vi-VN"/>
        </w:rPr>
        <w:t xml:space="preserve">của </w:t>
      </w:r>
      <w:r w:rsidRPr="00F974C9">
        <w:rPr>
          <w:spacing w:val="-10"/>
          <w:sz w:val="28"/>
          <w:szCs w:val="28"/>
          <w:lang w:val="vi-VN"/>
        </w:rPr>
        <w:t xml:space="preserve">Nguyễn Hải Hoàng </w:t>
      </w:r>
      <w:r w:rsidRPr="00F974C9">
        <w:rPr>
          <w:bCs/>
          <w:iCs/>
          <w:spacing w:val="-10"/>
          <w:sz w:val="28"/>
          <w:szCs w:val="28"/>
          <w:lang w:val="vi-VN"/>
        </w:rPr>
        <w:t>(2020),</w:t>
      </w:r>
      <w:r w:rsidRPr="00F974C9">
        <w:rPr>
          <w:iCs/>
          <w:color w:val="0D0D0D"/>
          <w:spacing w:val="-10"/>
          <w:sz w:val="28"/>
          <w:szCs w:val="28"/>
          <w:lang w:val="vi-VN"/>
        </w:rPr>
        <w:t xml:space="preserve"> </w:t>
      </w:r>
      <w:r w:rsidRPr="00F974C9">
        <w:rPr>
          <w:i/>
          <w:iCs/>
          <w:color w:val="0D0D0D"/>
          <w:spacing w:val="-10"/>
          <w:sz w:val="28"/>
          <w:szCs w:val="28"/>
          <w:lang w:val="vi-VN"/>
        </w:rPr>
        <w:t xml:space="preserve">“Thực trạng và giải pháp quản trị nhân sự doanh nghiệp trong bối cảnh chuyển đổi số tại Việt Nam” </w:t>
      </w:r>
      <w:r w:rsidRPr="00F974C9">
        <w:rPr>
          <w:iCs/>
          <w:color w:val="0D0D0D"/>
          <w:spacing w:val="-10"/>
          <w:sz w:val="28"/>
          <w:szCs w:val="28"/>
          <w:lang w:val="vi-VN"/>
        </w:rPr>
        <w:t xml:space="preserve">của Lê Đình Thành (2022), </w:t>
      </w:r>
      <w:r w:rsidRPr="00F974C9">
        <w:rPr>
          <w:i/>
          <w:iCs/>
          <w:color w:val="0D0D0D"/>
          <w:spacing w:val="-10"/>
          <w:sz w:val="28"/>
          <w:szCs w:val="28"/>
          <w:lang w:val="vi-VN"/>
        </w:rPr>
        <w:t xml:space="preserve">“9 nội dung chuyển đổi nhân sự số” </w:t>
      </w:r>
      <w:r w:rsidRPr="00F974C9">
        <w:rPr>
          <w:iCs/>
          <w:color w:val="0D0D0D"/>
          <w:spacing w:val="-10"/>
          <w:sz w:val="28"/>
          <w:szCs w:val="28"/>
          <w:lang w:val="vi-VN"/>
        </w:rPr>
        <w:t>của Vũ Tuấn Anh (2022).</w:t>
      </w:r>
      <w:bookmarkStart w:id="5" w:name="_Toc165191390"/>
    </w:p>
    <w:p w14:paraId="7F5367AB" w14:textId="77777777" w:rsidR="00D0516A" w:rsidRPr="00F974C9" w:rsidRDefault="00D0516A" w:rsidP="00D0516A">
      <w:pPr>
        <w:spacing w:before="60" w:after="60" w:line="360" w:lineRule="auto"/>
        <w:ind w:firstLine="567"/>
        <w:jc w:val="both"/>
        <w:rPr>
          <w:i/>
          <w:color w:val="000000"/>
          <w:spacing w:val="-10"/>
          <w:sz w:val="28"/>
          <w:szCs w:val="28"/>
          <w:lang w:val="vi-VN"/>
        </w:rPr>
      </w:pPr>
      <w:r w:rsidRPr="00F974C9">
        <w:rPr>
          <w:iCs/>
          <w:color w:val="0D0D0D"/>
          <w:spacing w:val="-10"/>
          <w:sz w:val="28"/>
          <w:szCs w:val="28"/>
          <w:lang w:val="vi-VN"/>
        </w:rPr>
        <w:t xml:space="preserve">Về </w:t>
      </w:r>
      <w:r w:rsidRPr="00F974C9">
        <w:rPr>
          <w:iCs/>
          <w:sz w:val="28"/>
          <w:szCs w:val="28"/>
          <w:lang w:val="vi-VN"/>
        </w:rPr>
        <w:t>nghiên cứu về phát triển nguồn nhân lực khoa học công nghệ và hiệu quả hoạt động doanh nghiệp</w:t>
      </w:r>
      <w:bookmarkEnd w:id="5"/>
      <w:r w:rsidRPr="00F974C9">
        <w:rPr>
          <w:i/>
          <w:color w:val="000000"/>
          <w:spacing w:val="-10"/>
          <w:sz w:val="28"/>
          <w:szCs w:val="28"/>
          <w:lang w:val="vi-VN"/>
        </w:rPr>
        <w:t xml:space="preserve">, </w:t>
      </w:r>
      <w:r w:rsidRPr="00F974C9">
        <w:rPr>
          <w:spacing w:val="-10"/>
          <w:sz w:val="28"/>
          <w:szCs w:val="28"/>
          <w:lang w:val="vi-VN"/>
        </w:rPr>
        <w:t>“</w:t>
      </w:r>
      <w:r w:rsidRPr="00F974C9">
        <w:rPr>
          <w:i/>
          <w:iCs/>
          <w:spacing w:val="-10"/>
          <w:sz w:val="28"/>
          <w:szCs w:val="28"/>
          <w:lang w:val="vi-VN"/>
        </w:rPr>
        <w:t>Hệ thống làm việc hiệu suất cao và các chỉ số trung gian về hiệu suất công ty trong khu vực doanh nghiệp nhỏ của Hoa Kỳ”</w:t>
      </w:r>
      <w:r w:rsidRPr="00F974C9">
        <w:rPr>
          <w:spacing w:val="-10"/>
          <w:sz w:val="28"/>
          <w:szCs w:val="28"/>
          <w:lang w:val="vi-VN"/>
        </w:rPr>
        <w:t xml:space="preserve"> Way (2002), </w:t>
      </w:r>
      <w:r w:rsidRPr="00F974C9">
        <w:rPr>
          <w:i/>
          <w:iCs/>
          <w:spacing w:val="-10"/>
          <w:sz w:val="28"/>
          <w:szCs w:val="28"/>
          <w:lang w:val="vi-VN"/>
        </w:rPr>
        <w:t xml:space="preserve">“Tính khả thi của mô hình hệ thống tổng đài trung tâm” </w:t>
      </w:r>
      <w:r w:rsidRPr="00F974C9">
        <w:rPr>
          <w:spacing w:val="-10"/>
          <w:sz w:val="28"/>
          <w:szCs w:val="28"/>
          <w:lang w:val="vi-VN"/>
        </w:rPr>
        <w:t>của Batt và Moynihan (2002),</w:t>
      </w:r>
      <w:r w:rsidRPr="00F974C9">
        <w:rPr>
          <w:i/>
          <w:iCs/>
          <w:spacing w:val="-10"/>
          <w:sz w:val="28"/>
          <w:szCs w:val="28"/>
          <w:lang w:val="vi-VN"/>
        </w:rPr>
        <w:t xml:space="preserve">“Hiệu quả làm việc, doanh thu, năng suất: Nghiên cứu tại New Zealand” </w:t>
      </w:r>
      <w:r w:rsidRPr="00F974C9">
        <w:rPr>
          <w:spacing w:val="-10"/>
          <w:sz w:val="28"/>
          <w:szCs w:val="28"/>
          <w:lang w:val="vi-VN"/>
        </w:rPr>
        <w:t>của Guthrie (2001)</w:t>
      </w:r>
      <w:r w:rsidRPr="00F974C9">
        <w:rPr>
          <w:i/>
          <w:iCs/>
          <w:spacing w:val="-10"/>
          <w:sz w:val="28"/>
          <w:szCs w:val="28"/>
          <w:lang w:val="vi-VN"/>
        </w:rPr>
        <w:t>, “Lợi thế sản xuất: Tại sao hiệu quả hoạt động doanh nghiệp cao”</w:t>
      </w:r>
      <w:r w:rsidRPr="00F974C9">
        <w:rPr>
          <w:spacing w:val="-10"/>
          <w:sz w:val="28"/>
          <w:szCs w:val="28"/>
          <w:lang w:val="vi-VN"/>
        </w:rPr>
        <w:t xml:space="preserve"> của Harrell-Cook và các cộng sự (2001), </w:t>
      </w:r>
      <w:r w:rsidRPr="00F974C9">
        <w:rPr>
          <w:i/>
          <w:iCs/>
          <w:spacing w:val="-10"/>
          <w:sz w:val="28"/>
          <w:szCs w:val="28"/>
          <w:lang w:val="vi-VN"/>
        </w:rPr>
        <w:t>“Tiền đề tổ chức về khả năng đáp ứng môi trường trong phát triển sản phẩm mới trong công nghiệp”</w:t>
      </w:r>
      <w:r w:rsidRPr="00F974C9">
        <w:rPr>
          <w:spacing w:val="-10"/>
          <w:sz w:val="28"/>
          <w:szCs w:val="28"/>
          <w:lang w:val="vi-VN"/>
        </w:rPr>
        <w:t xml:space="preserve">của Pujari và các cộng sự (2004), Bae và Lawler với công trình </w:t>
      </w:r>
      <w:r w:rsidRPr="00F974C9">
        <w:rPr>
          <w:i/>
          <w:iCs/>
          <w:spacing w:val="-10"/>
          <w:sz w:val="28"/>
          <w:szCs w:val="28"/>
          <w:lang w:val="vi-VN"/>
        </w:rPr>
        <w:t xml:space="preserve">“Chiến lược tổ chức và quản trị nhân sự tại Hàn Quốc: Tác động đến hoạt động của doanh nghiệp trong nền kinh tế mới mới” </w:t>
      </w:r>
      <w:r w:rsidRPr="00F974C9">
        <w:rPr>
          <w:spacing w:val="-10"/>
          <w:sz w:val="28"/>
          <w:szCs w:val="28"/>
          <w:lang w:val="vi-VN"/>
        </w:rPr>
        <w:t>(2000), Guthrie với bài viết</w:t>
      </w:r>
      <w:r w:rsidRPr="00F974C9">
        <w:rPr>
          <w:i/>
          <w:iCs/>
          <w:spacing w:val="-10"/>
          <w:sz w:val="28"/>
          <w:szCs w:val="28"/>
          <w:lang w:val="vi-VN"/>
        </w:rPr>
        <w:t xml:space="preserve"> “Hiệu quả làm việc, doanh thu, năng suất: Nghiên cứu tại New Zealand”</w:t>
      </w:r>
      <w:r w:rsidRPr="00F974C9">
        <w:rPr>
          <w:spacing w:val="-10"/>
          <w:sz w:val="28"/>
          <w:szCs w:val="28"/>
          <w:lang w:val="vi-VN"/>
        </w:rPr>
        <w:t xml:space="preserve"> (2001) [90]</w:t>
      </w:r>
      <w:r w:rsidRPr="00F974C9">
        <w:rPr>
          <w:i/>
          <w:iCs/>
          <w:spacing w:val="-10"/>
          <w:sz w:val="28"/>
          <w:szCs w:val="28"/>
          <w:lang w:val="vi-VN"/>
        </w:rPr>
        <w:t xml:space="preserve">, </w:t>
      </w:r>
      <w:r w:rsidRPr="00F974C9">
        <w:rPr>
          <w:spacing w:val="-10"/>
          <w:sz w:val="28"/>
          <w:szCs w:val="28"/>
          <w:lang w:val="vi-VN"/>
        </w:rPr>
        <w:t xml:space="preserve">Y.Bae và cộng sự với bài </w:t>
      </w:r>
      <w:r w:rsidRPr="00F974C9">
        <w:rPr>
          <w:i/>
          <w:iCs/>
          <w:spacing w:val="-10"/>
          <w:sz w:val="28"/>
          <w:szCs w:val="28"/>
          <w:lang w:val="vi-VN"/>
        </w:rPr>
        <w:t xml:space="preserve">“Chiến lược nguồn nhân lực và hiệu quả hoạt động của công ty ở các quốc gia Vành đai Thái Bình Dương”, “Chuyển đổi số từ các doanh nghiệp vừa và nhỏ: Góc nhìn về năng lực” </w:t>
      </w:r>
      <w:r w:rsidRPr="00F974C9">
        <w:rPr>
          <w:spacing w:val="-10"/>
          <w:sz w:val="28"/>
          <w:szCs w:val="28"/>
          <w:lang w:val="vi-VN"/>
        </w:rPr>
        <w:t xml:space="preserve">của </w:t>
      </w:r>
      <w:r w:rsidRPr="009641BF">
        <w:rPr>
          <w:spacing w:val="-10"/>
          <w:sz w:val="28"/>
          <w:szCs w:val="28"/>
          <w:lang w:val="vi-VN"/>
        </w:rPr>
        <w:t>Zhang và Li (20</w:t>
      </w:r>
      <w:r w:rsidRPr="00F974C9">
        <w:rPr>
          <w:spacing w:val="-10"/>
          <w:sz w:val="28"/>
          <w:szCs w:val="28"/>
          <w:lang w:val="vi-VN"/>
        </w:rPr>
        <w:t>1</w:t>
      </w:r>
      <w:r w:rsidRPr="009641BF">
        <w:rPr>
          <w:spacing w:val="-10"/>
          <w:sz w:val="28"/>
          <w:szCs w:val="28"/>
          <w:lang w:val="vi-VN"/>
        </w:rPr>
        <w:t>8)</w:t>
      </w:r>
      <w:r w:rsidRPr="00F974C9">
        <w:rPr>
          <w:spacing w:val="-10"/>
          <w:sz w:val="28"/>
          <w:szCs w:val="28"/>
          <w:lang w:val="vi-VN"/>
        </w:rPr>
        <w:t>.</w:t>
      </w:r>
    </w:p>
    <w:p w14:paraId="3DBD198F" w14:textId="2393F4C7" w:rsidR="00D0516A" w:rsidRPr="009641BF" w:rsidRDefault="00D0516A" w:rsidP="00D0516A">
      <w:pPr>
        <w:spacing w:before="60" w:after="60" w:line="324" w:lineRule="auto"/>
        <w:jc w:val="both"/>
        <w:rPr>
          <w:rFonts w:eastAsia="Aptos"/>
          <w:bCs/>
          <w:kern w:val="2"/>
          <w:sz w:val="28"/>
          <w:szCs w:val="28"/>
          <w:lang w:val="vi-VN"/>
        </w:rPr>
      </w:pPr>
      <w:r w:rsidRPr="009641BF">
        <w:rPr>
          <w:rFonts w:eastAsia="Aptos"/>
          <w:bCs/>
          <w:kern w:val="2"/>
          <w:sz w:val="28"/>
          <w:szCs w:val="28"/>
          <w:lang w:val="vi-VN"/>
        </w:rPr>
        <w:tab/>
      </w:r>
      <w:r w:rsidRPr="009641BF">
        <w:rPr>
          <w:rFonts w:eastAsia="Aptos"/>
          <w:b/>
          <w:i/>
          <w:iCs/>
          <w:kern w:val="2"/>
          <w:sz w:val="28"/>
          <w:szCs w:val="28"/>
          <w:lang w:val="vi-VN"/>
        </w:rPr>
        <w:t>3.2</w:t>
      </w:r>
      <w:r w:rsidRPr="009641BF">
        <w:rPr>
          <w:rFonts w:eastAsia="Aptos"/>
          <w:bCs/>
          <w:kern w:val="2"/>
          <w:sz w:val="28"/>
          <w:szCs w:val="28"/>
          <w:lang w:val="vi-VN"/>
        </w:rPr>
        <w:t xml:space="preserve">. </w:t>
      </w:r>
      <w:r w:rsidRPr="009641BF">
        <w:rPr>
          <w:rFonts w:eastAsia="Aptos"/>
          <w:b/>
          <w:i/>
          <w:iCs/>
          <w:kern w:val="2"/>
          <w:sz w:val="28"/>
          <w:szCs w:val="28"/>
          <w:lang w:val="vi-VN"/>
        </w:rPr>
        <w:t xml:space="preserve">Giới thiệu nội dung cốt lõi của SPKH: </w:t>
      </w:r>
    </w:p>
    <w:p w14:paraId="1A8A6854" w14:textId="77777777" w:rsidR="00D0516A" w:rsidRPr="00F974C9" w:rsidRDefault="00D0516A" w:rsidP="00D0516A">
      <w:pPr>
        <w:spacing w:before="60" w:after="60" w:line="360" w:lineRule="auto"/>
        <w:ind w:firstLine="720"/>
        <w:jc w:val="both"/>
        <w:rPr>
          <w:b/>
          <w:sz w:val="28"/>
          <w:szCs w:val="28"/>
          <w:lang w:val="vi-VN"/>
        </w:rPr>
      </w:pPr>
      <w:r w:rsidRPr="009641BF">
        <w:rPr>
          <w:rFonts w:eastAsia="Aptos"/>
          <w:b/>
          <w:kern w:val="2"/>
          <w:sz w:val="28"/>
          <w:szCs w:val="28"/>
          <w:lang w:val="vi-VN"/>
        </w:rPr>
        <w:t>- Nội dung 1:</w:t>
      </w:r>
      <w:r w:rsidRPr="00F974C9">
        <w:rPr>
          <w:b/>
          <w:sz w:val="28"/>
          <w:szCs w:val="28"/>
          <w:lang w:val="vi-VN"/>
        </w:rPr>
        <w:t xml:space="preserve"> CƠ SỞ LÝ LUẬN VỀ PHÁT TRIỂN NGUỒN NHÂN LỰC KHOA HỌC CÔNG NGHỆ ĐÁP ỨNG YÊU CẦU CHUYỂN ĐỔI SỐ</w:t>
      </w:r>
    </w:p>
    <w:p w14:paraId="4AD12F23"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6" w:name="_Toc165191397"/>
      <w:r w:rsidRPr="00F974C9">
        <w:rPr>
          <w:rFonts w:ascii="Times New Roman" w:hAnsi="Times New Roman" w:cs="Times New Roman"/>
          <w:b/>
          <w:bCs/>
          <w:i/>
          <w:iCs/>
          <w:color w:val="auto"/>
          <w:spacing w:val="-14"/>
          <w:sz w:val="28"/>
          <w:szCs w:val="28"/>
          <w:lang w:val="vi-VN"/>
        </w:rPr>
        <w:lastRenderedPageBreak/>
        <w:t xml:space="preserve">1. </w:t>
      </w:r>
      <w:r w:rsidRPr="00F974C9">
        <w:rPr>
          <w:rFonts w:ascii="Times New Roman" w:hAnsi="Times New Roman" w:cs="Times New Roman"/>
          <w:b/>
          <w:bCs/>
          <w:i/>
          <w:iCs/>
          <w:color w:val="auto"/>
          <w:sz w:val="28"/>
          <w:szCs w:val="28"/>
          <w:lang w:val="vi-VN"/>
        </w:rPr>
        <w:t>Một số khái niệm về phát triển nguồn nhân lực khoa học công nghệ đáp ứng yêu cầu chuyển đổi số</w:t>
      </w:r>
    </w:p>
    <w:p w14:paraId="560A3CA3" w14:textId="77777777" w:rsidR="00D0516A" w:rsidRPr="00F974C9" w:rsidRDefault="00D0516A" w:rsidP="00D0516A">
      <w:pPr>
        <w:spacing w:before="60" w:after="60" w:line="360" w:lineRule="auto"/>
        <w:ind w:firstLine="567"/>
        <w:jc w:val="both"/>
        <w:rPr>
          <w:sz w:val="28"/>
          <w:szCs w:val="28"/>
          <w:lang w:val="vi-VN"/>
        </w:rPr>
      </w:pPr>
      <w:r w:rsidRPr="00F974C9">
        <w:rPr>
          <w:sz w:val="28"/>
          <w:szCs w:val="28"/>
          <w:lang w:val="vi-VN"/>
        </w:rPr>
        <w:t xml:space="preserve">Luận án đưa ra một số khái niệm liên quan đến chủ đề nghiên cứu, bao gồm: </w:t>
      </w:r>
    </w:p>
    <w:p w14:paraId="61C51AC5" w14:textId="77777777" w:rsidR="00D0516A" w:rsidRPr="00F974C9" w:rsidRDefault="00D0516A" w:rsidP="00D0516A">
      <w:pPr>
        <w:spacing w:before="60" w:after="60" w:line="360" w:lineRule="auto"/>
        <w:ind w:firstLine="567"/>
        <w:jc w:val="both"/>
        <w:rPr>
          <w:sz w:val="28"/>
          <w:szCs w:val="28"/>
          <w:lang w:val="vi-VN"/>
        </w:rPr>
      </w:pPr>
      <w:r w:rsidRPr="00F974C9">
        <w:rPr>
          <w:i/>
          <w:iCs/>
          <w:sz w:val="28"/>
          <w:szCs w:val="28"/>
          <w:lang w:val="vi-VN"/>
        </w:rPr>
        <w:t xml:space="preserve">Thứ nhất, </w:t>
      </w:r>
      <w:r w:rsidRPr="00F974C9">
        <w:rPr>
          <w:sz w:val="28"/>
          <w:szCs w:val="28"/>
          <w:lang w:val="vi-VN"/>
        </w:rPr>
        <w:t>khái niệm CĐS:</w:t>
      </w:r>
      <w:r w:rsidRPr="00F974C9">
        <w:rPr>
          <w:i/>
          <w:iCs/>
          <w:sz w:val="28"/>
          <w:szCs w:val="28"/>
          <w:lang w:val="vi-VN"/>
        </w:rPr>
        <w:t>“Chuyển đổi số là quá trình thay đổi tổng thể và toàn diện của cá nhân, tổ chức về cách sống, cách làm việc và phương thức sản xuất dựa trên các công nghệ số”.</w:t>
      </w:r>
      <w:r w:rsidRPr="00F974C9">
        <w:rPr>
          <w:sz w:val="28"/>
          <w:szCs w:val="28"/>
          <w:lang w:val="vi-VN"/>
        </w:rPr>
        <w:t xml:space="preserve"> </w:t>
      </w:r>
    </w:p>
    <w:bookmarkEnd w:id="6"/>
    <w:p w14:paraId="61A0E46F" w14:textId="77777777" w:rsidR="00D0516A" w:rsidRPr="00F974C9" w:rsidRDefault="00D0516A" w:rsidP="00D0516A">
      <w:pPr>
        <w:spacing w:before="60" w:after="60" w:line="360" w:lineRule="auto"/>
        <w:ind w:firstLine="567"/>
        <w:contextualSpacing/>
        <w:jc w:val="both"/>
        <w:rPr>
          <w:sz w:val="28"/>
          <w:szCs w:val="28"/>
          <w:lang w:val="vi-VN"/>
        </w:rPr>
      </w:pPr>
      <w:r w:rsidRPr="00F974C9">
        <w:rPr>
          <w:i/>
          <w:iCs/>
          <w:sz w:val="28"/>
          <w:szCs w:val="28"/>
          <w:lang w:val="vi-VN"/>
        </w:rPr>
        <w:t xml:space="preserve">Thứ hai, </w:t>
      </w:r>
      <w:r w:rsidRPr="00F974C9">
        <w:rPr>
          <w:sz w:val="28"/>
          <w:szCs w:val="28"/>
          <w:lang w:val="vi-VN"/>
        </w:rPr>
        <w:t>khái niệm về NNL KHCN đáp ứng yêu cầu CĐS</w:t>
      </w:r>
      <w:r w:rsidRPr="00F974C9">
        <w:rPr>
          <w:spacing w:val="-2"/>
          <w:sz w:val="28"/>
          <w:szCs w:val="28"/>
          <w:lang w:val="vi-VN"/>
        </w:rPr>
        <w:t>: “</w:t>
      </w:r>
      <w:r w:rsidRPr="00F974C9">
        <w:rPr>
          <w:i/>
          <w:iCs/>
          <w:sz w:val="28"/>
          <w:szCs w:val="28"/>
          <w:lang w:val="vi-VN"/>
        </w:rPr>
        <w:t>Nguồn nhân lực khoa học công nghệ đáp ứng yêu cầu chuyển đổi số là những công dân toàn cầu, có khả năng nghiên cứu và sáng tạo, có tư duy độc lập và làm việc nhóm, có thể làm chủ và thích ứng nhanh nhất với thành tựu công nghệ số trong quá trình tương tác với các hoạt động kinh tế - xã hội nhằm tạo ra nhiều giá trị mới</w:t>
      </w:r>
      <w:r w:rsidRPr="00F974C9">
        <w:rPr>
          <w:i/>
          <w:iCs/>
          <w:spacing w:val="-2"/>
          <w:sz w:val="28"/>
          <w:szCs w:val="28"/>
          <w:lang w:val="vi-VN"/>
        </w:rPr>
        <w:t>”.</w:t>
      </w:r>
    </w:p>
    <w:p w14:paraId="7468739A" w14:textId="77777777" w:rsidR="00D0516A" w:rsidRPr="00F974C9" w:rsidRDefault="00D0516A" w:rsidP="00D0516A">
      <w:pPr>
        <w:spacing w:before="60" w:after="60" w:line="360" w:lineRule="auto"/>
        <w:ind w:firstLine="567"/>
        <w:contextualSpacing/>
        <w:jc w:val="both"/>
        <w:rPr>
          <w:spacing w:val="-3"/>
          <w:sz w:val="28"/>
          <w:szCs w:val="28"/>
          <w:lang w:val="vi-VN"/>
        </w:rPr>
      </w:pPr>
      <w:r w:rsidRPr="00F974C9">
        <w:rPr>
          <w:i/>
          <w:iCs/>
          <w:spacing w:val="-2"/>
          <w:sz w:val="28"/>
          <w:szCs w:val="28"/>
          <w:lang w:val="vi-VN"/>
        </w:rPr>
        <w:t xml:space="preserve">Thứ ba, </w:t>
      </w:r>
      <w:r w:rsidRPr="00F974C9">
        <w:rPr>
          <w:spacing w:val="-2"/>
          <w:sz w:val="28"/>
          <w:szCs w:val="28"/>
          <w:lang w:val="vi-VN"/>
        </w:rPr>
        <w:t xml:space="preserve">khái niệm về phát triển NNL KHCN đáp ứng yêu cầu CĐS: </w:t>
      </w:r>
      <w:r w:rsidRPr="00F974C9">
        <w:rPr>
          <w:i/>
          <w:spacing w:val="-2"/>
          <w:sz w:val="28"/>
          <w:szCs w:val="28"/>
          <w:lang w:val="vi-VN"/>
        </w:rPr>
        <w:t>“</w:t>
      </w:r>
      <w:bookmarkStart w:id="7" w:name="_Hlk176441450"/>
      <w:r w:rsidRPr="00F974C9">
        <w:rPr>
          <w:i/>
          <w:iCs/>
          <w:sz w:val="28"/>
          <w:szCs w:val="28"/>
          <w:lang w:val="vi-VN"/>
        </w:rPr>
        <w:t xml:space="preserve">Phát triển NNL KHCN đáp ứng yêu cầu CĐS là quá trình xây dựng, nâng cao và tối ưu hóa quy mô, trình độ NNL KHCN nhằm đảm bảo lực lượng này có năng lực làm chủ và thích ứng nhanh nhất với công nghệ số hiện đại, đáp ứng được những thách thức và cơ hội trong bối cảnh </w:t>
      </w:r>
      <w:bookmarkEnd w:id="7"/>
      <w:r w:rsidRPr="00F974C9">
        <w:rPr>
          <w:i/>
          <w:iCs/>
          <w:sz w:val="28"/>
          <w:szCs w:val="28"/>
          <w:lang w:val="vi-VN"/>
        </w:rPr>
        <w:t>CĐS”.</w:t>
      </w:r>
    </w:p>
    <w:p w14:paraId="6627CFC2"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8" w:name="_Toc165191401"/>
      <w:r w:rsidRPr="00F974C9">
        <w:rPr>
          <w:rFonts w:ascii="Times New Roman" w:hAnsi="Times New Roman" w:cs="Times New Roman"/>
          <w:b/>
          <w:bCs/>
          <w:i/>
          <w:iCs/>
          <w:color w:val="auto"/>
          <w:sz w:val="28"/>
          <w:szCs w:val="28"/>
          <w:lang w:val="vi-VN"/>
        </w:rPr>
        <w:t>2. Nội dung phát triển NNL KHCN đáp ứng yêu cầu CĐS</w:t>
      </w:r>
      <w:bookmarkEnd w:id="8"/>
    </w:p>
    <w:p w14:paraId="205A2636"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pacing w:val="-8"/>
          <w:sz w:val="28"/>
          <w:szCs w:val="28"/>
          <w:lang w:val="vi-VN"/>
        </w:rPr>
      </w:pPr>
      <w:bookmarkStart w:id="9" w:name="_Toc165191402"/>
      <w:r w:rsidRPr="00F974C9">
        <w:rPr>
          <w:rFonts w:ascii="Times New Roman" w:hAnsi="Times New Roman" w:cs="Times New Roman"/>
          <w:i/>
          <w:iCs/>
          <w:color w:val="auto"/>
          <w:spacing w:val="-8"/>
          <w:sz w:val="28"/>
          <w:szCs w:val="28"/>
          <w:lang w:val="vi-VN"/>
        </w:rPr>
        <w:t xml:space="preserve">2.1. Chủ thể thực hiện phát triển NNL KHCN đáp ứng yêu cầu </w:t>
      </w:r>
      <w:bookmarkEnd w:id="9"/>
      <w:r w:rsidRPr="00F974C9">
        <w:rPr>
          <w:rFonts w:ascii="Times New Roman" w:hAnsi="Times New Roman" w:cs="Times New Roman"/>
          <w:i/>
          <w:iCs/>
          <w:color w:val="auto"/>
          <w:spacing w:val="-8"/>
          <w:sz w:val="28"/>
          <w:szCs w:val="28"/>
          <w:lang w:val="vi-VN"/>
        </w:rPr>
        <w:t>CĐS</w:t>
      </w:r>
    </w:p>
    <w:p w14:paraId="3D78AC33" w14:textId="77777777" w:rsidR="00D0516A" w:rsidRPr="00F974C9" w:rsidRDefault="00D0516A" w:rsidP="00D0516A">
      <w:pPr>
        <w:spacing w:before="60" w:after="60" w:line="360" w:lineRule="auto"/>
        <w:ind w:firstLine="567"/>
        <w:jc w:val="both"/>
        <w:rPr>
          <w:sz w:val="28"/>
          <w:szCs w:val="28"/>
          <w:lang w:val="vi-VN"/>
        </w:rPr>
      </w:pPr>
      <w:r w:rsidRPr="00F974C9">
        <w:rPr>
          <w:i/>
          <w:iCs/>
          <w:sz w:val="28"/>
          <w:szCs w:val="28"/>
          <w:lang w:val="vi-VN"/>
        </w:rPr>
        <w:t xml:space="preserve">Thứ nhất, </w:t>
      </w:r>
      <w:r w:rsidRPr="00F974C9">
        <w:rPr>
          <w:sz w:val="28"/>
          <w:szCs w:val="28"/>
          <w:lang w:val="vi-VN"/>
        </w:rPr>
        <w:t>chủ thể là Nhà nước.</w:t>
      </w:r>
      <w:r w:rsidRPr="00F974C9">
        <w:rPr>
          <w:i/>
          <w:iCs/>
          <w:sz w:val="28"/>
          <w:szCs w:val="28"/>
          <w:lang w:val="vi-VN"/>
        </w:rPr>
        <w:t xml:space="preserve"> </w:t>
      </w:r>
      <w:r w:rsidRPr="00F974C9">
        <w:rPr>
          <w:sz w:val="28"/>
          <w:szCs w:val="28"/>
          <w:lang w:val="vi-VN"/>
        </w:rPr>
        <w:t xml:space="preserve">Hoạt động phát triển NNL KHCN không hình thành tự phát, mà phụ thuộc chủ yếu vào sự kiến tạo của Nhà nước. Chính vì lẽ đó, đây được coi là chủ thể quan trọng nhất trong hoạt động phát triển NNL KHCN đáp ứng yêu cầu CĐS ở Việt Nam. </w:t>
      </w:r>
      <w:r w:rsidRPr="00F974C9">
        <w:rPr>
          <w:bCs/>
          <w:i/>
          <w:sz w:val="28"/>
          <w:szCs w:val="28"/>
          <w:lang w:val="vi-VN"/>
        </w:rPr>
        <w:t xml:space="preserve">Thứ hai, </w:t>
      </w:r>
      <w:r w:rsidRPr="00F974C9">
        <w:rPr>
          <w:bCs/>
          <w:iCs/>
          <w:sz w:val="28"/>
          <w:szCs w:val="28"/>
          <w:lang w:val="vi-VN"/>
        </w:rPr>
        <w:t>chủ thể là doanh nghiệp</w:t>
      </w:r>
      <w:r w:rsidRPr="00F974C9">
        <w:rPr>
          <w:bCs/>
          <w:i/>
          <w:sz w:val="28"/>
          <w:szCs w:val="28"/>
          <w:lang w:val="vi-VN"/>
        </w:rPr>
        <w:t xml:space="preserve">. </w:t>
      </w:r>
      <w:r w:rsidRPr="00F974C9">
        <w:rPr>
          <w:bCs/>
          <w:iCs/>
          <w:sz w:val="28"/>
          <w:szCs w:val="28"/>
          <w:lang w:val="vi-VN"/>
        </w:rPr>
        <w:t>Quá trình CĐS đặt ra yêu cầu bắt buộc các DN phải thực hiện phát triển NNL KHCN để làm chủ và ứng dụng CNS vào hoạt động sản xuất kinh doanh của mình.</w:t>
      </w:r>
      <w:r w:rsidRPr="00F974C9">
        <w:rPr>
          <w:sz w:val="28"/>
          <w:szCs w:val="28"/>
          <w:lang w:val="vi-VN"/>
        </w:rPr>
        <w:t xml:space="preserve"> </w:t>
      </w:r>
      <w:r w:rsidRPr="00F974C9">
        <w:rPr>
          <w:i/>
          <w:iCs/>
          <w:sz w:val="28"/>
          <w:szCs w:val="28"/>
          <w:lang w:val="vi-VN"/>
        </w:rPr>
        <w:t xml:space="preserve">Thứ ba, </w:t>
      </w:r>
      <w:r w:rsidRPr="00F974C9">
        <w:rPr>
          <w:sz w:val="28"/>
          <w:szCs w:val="28"/>
          <w:lang w:val="vi-VN"/>
        </w:rPr>
        <w:t>chủ thể là các tổ chức KHCN. Các tổ chức KHCN hiện nay đang nắm giữ vai trò chủ chốt, đặc biệt quan trọng trong nghiên cứu phát triển KHCN mới; tạo lập môi trường làm việc cho NNL KHCN; đào tạo, phát triển NNL KHCN.</w:t>
      </w:r>
    </w:p>
    <w:p w14:paraId="5972FE69"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pacing w:val="-2"/>
          <w:sz w:val="28"/>
          <w:szCs w:val="28"/>
          <w:lang w:val="vi-VN"/>
        </w:rPr>
      </w:pPr>
      <w:bookmarkStart w:id="10" w:name="_Toc165191403"/>
      <w:r w:rsidRPr="00F974C9">
        <w:rPr>
          <w:rFonts w:ascii="Times New Roman" w:hAnsi="Times New Roman" w:cs="Times New Roman"/>
          <w:i/>
          <w:iCs/>
          <w:color w:val="auto"/>
          <w:spacing w:val="-2"/>
          <w:sz w:val="28"/>
          <w:szCs w:val="28"/>
          <w:lang w:val="vi-VN"/>
        </w:rPr>
        <w:lastRenderedPageBreak/>
        <w:t xml:space="preserve">2.2. </w:t>
      </w:r>
      <w:bookmarkEnd w:id="10"/>
      <w:r w:rsidRPr="00F974C9">
        <w:rPr>
          <w:rFonts w:ascii="Times New Roman" w:hAnsi="Times New Roman" w:cs="Times New Roman"/>
          <w:i/>
          <w:iCs/>
          <w:color w:val="auto"/>
          <w:spacing w:val="-2"/>
          <w:sz w:val="28"/>
          <w:szCs w:val="28"/>
          <w:lang w:val="vi-VN"/>
        </w:rPr>
        <w:t>Hoạch định chiến lược, ban hành chính sách và tạo lập khuôn khổ pháp luật phát triển NNL KHCN đáp ứng yêu cầu CĐS</w:t>
      </w:r>
    </w:p>
    <w:p w14:paraId="2B96F2D7" w14:textId="77777777" w:rsidR="00D0516A" w:rsidRPr="00F974C9" w:rsidRDefault="00D0516A" w:rsidP="00D0516A">
      <w:pPr>
        <w:spacing w:before="60" w:after="60" w:line="360" w:lineRule="auto"/>
        <w:ind w:firstLine="567"/>
        <w:jc w:val="both"/>
        <w:rPr>
          <w:spacing w:val="-3"/>
          <w:sz w:val="28"/>
          <w:szCs w:val="28"/>
          <w:lang w:val="vi-VN"/>
        </w:rPr>
      </w:pPr>
      <w:r w:rsidRPr="00F974C9">
        <w:rPr>
          <w:spacing w:val="-3"/>
          <w:sz w:val="28"/>
          <w:szCs w:val="28"/>
          <w:lang w:val="vi-VN"/>
        </w:rPr>
        <w:t>Nhà nước là chủ thể tạo lập khuôn khổ pháp luật, hoạch định chiến lược và xây dựng chính sách phát triển NNL KHCN đáp ứng yêu cầu CĐS. Nhà nước sẽ triển khai nội dung trọng tâm là xây dựng bộ máy QLNN, thực hiện tốt chức năng năng QLNN về phát triển NNL KHCN, đồng thời tạo khuôn khổ pháp lý và môi trường chính sách thuận lợi để phát huy sự đóng góp của mọi thành phần kinh tế cho sự phát triển NNL KHCN. Về khuôn khổ pháp luật, quy định pháp luật liên quan trực tiếp đến NNL. Bên cạnh đó, Nhà nước xây dựng chiến lược phát triển NNL KHCN phải phù hợp với tình hình thực tiễn của Việt Nam, nội dung triển khai chi tiết theo từng giai đoạn cụ thể.</w:t>
      </w:r>
    </w:p>
    <w:p w14:paraId="58EEDCC6"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z w:val="28"/>
          <w:szCs w:val="28"/>
          <w:lang w:val="vi-VN"/>
        </w:rPr>
      </w:pPr>
      <w:bookmarkStart w:id="11" w:name="_Toc165191404"/>
      <w:r w:rsidRPr="00F974C9">
        <w:rPr>
          <w:rFonts w:ascii="Times New Roman" w:hAnsi="Times New Roman" w:cs="Times New Roman"/>
          <w:i/>
          <w:iCs/>
          <w:color w:val="auto"/>
          <w:sz w:val="28"/>
          <w:szCs w:val="28"/>
          <w:lang w:val="vi-VN"/>
        </w:rPr>
        <w:t>2.3. Tạo lập môi trường, điều kiện phát triển NNL KHCN đáp ứng yêu cầu CĐS ở Việt Nam</w:t>
      </w:r>
      <w:bookmarkEnd w:id="11"/>
      <w:r w:rsidRPr="00F974C9">
        <w:rPr>
          <w:rFonts w:ascii="Times New Roman" w:hAnsi="Times New Roman" w:cs="Times New Roman"/>
          <w:i/>
          <w:iCs/>
          <w:color w:val="auto"/>
          <w:sz w:val="28"/>
          <w:szCs w:val="28"/>
          <w:lang w:val="vi-VN"/>
        </w:rPr>
        <w:t xml:space="preserve"> </w:t>
      </w:r>
    </w:p>
    <w:p w14:paraId="5E987A62" w14:textId="77777777" w:rsidR="00D0516A" w:rsidRPr="00F974C9" w:rsidRDefault="00D0516A" w:rsidP="00D0516A">
      <w:pPr>
        <w:spacing w:before="60" w:after="60" w:line="360" w:lineRule="auto"/>
        <w:ind w:firstLine="567"/>
        <w:jc w:val="both"/>
        <w:rPr>
          <w:spacing w:val="-2"/>
          <w:sz w:val="28"/>
          <w:szCs w:val="28"/>
          <w:lang w:val="vi-VN"/>
        </w:rPr>
      </w:pPr>
      <w:r w:rsidRPr="00F974C9">
        <w:rPr>
          <w:bCs/>
          <w:i/>
          <w:iCs/>
          <w:spacing w:val="-2"/>
          <w:sz w:val="28"/>
          <w:szCs w:val="28"/>
          <w:lang w:val="vi-VN"/>
        </w:rPr>
        <w:t xml:space="preserve">Thứ nhất, </w:t>
      </w:r>
      <w:r w:rsidRPr="00F974C9">
        <w:rPr>
          <w:spacing w:val="-2"/>
          <w:sz w:val="28"/>
          <w:szCs w:val="28"/>
          <w:lang w:val="vi-VN"/>
        </w:rPr>
        <w:t xml:space="preserve">Nhà nước là chủ thể thực hiện cơ chế, chính sách khuyến khích các tổ chức ngoài Nhà nước, đặc biệt là các DN và các tổ chức KHCN tham gia phát triển NNL KHCN đáp ứng yêu cầu CĐS. Nhà nước không chuyển giao hay phó thác nhiệm vụ hiến định của mình cho các DN và tổ chức KHCN, mà là tạo điều kiện để toàn xã hội tham gia vào hoạt động phát triển NNL KHCN, phục vụ tốt nhất cho quá trình CĐS. </w:t>
      </w:r>
      <w:r w:rsidRPr="00F974C9">
        <w:rPr>
          <w:bCs/>
          <w:i/>
          <w:iCs/>
          <w:spacing w:val="-2"/>
          <w:sz w:val="28"/>
          <w:szCs w:val="28"/>
          <w:lang w:val="vi-VN"/>
        </w:rPr>
        <w:t xml:space="preserve">Thứ hai, </w:t>
      </w:r>
      <w:r w:rsidRPr="00F974C9">
        <w:rPr>
          <w:bCs/>
          <w:spacing w:val="-2"/>
          <w:sz w:val="28"/>
          <w:szCs w:val="28"/>
          <w:lang w:val="vi-VN"/>
        </w:rPr>
        <w:t xml:space="preserve">DN và các tổ chức KHCN là chủ thể tạo lập môi trường, điều kiện làm việc, ứng dụng KHCN và CĐS cho NNL KHCN. </w:t>
      </w:r>
      <w:r w:rsidRPr="00F974C9">
        <w:rPr>
          <w:bCs/>
          <w:iCs/>
          <w:spacing w:val="-2"/>
          <w:sz w:val="28"/>
          <w:szCs w:val="28"/>
          <w:lang w:val="vi-VN"/>
        </w:rPr>
        <w:t>DN sẽ phát triển NNL KHCN thông qua đơn đặt hàng đảm bảo chuẩn đầu ra của nhân lực KHCN với các cơ sở đào tạo, các tổ chức KHCN hoặc thực hiện chương trình đào tạo tại chính DN.</w:t>
      </w:r>
    </w:p>
    <w:p w14:paraId="1A9BF55E"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z w:val="28"/>
          <w:szCs w:val="28"/>
          <w:lang w:val="vi-VN"/>
        </w:rPr>
      </w:pPr>
      <w:bookmarkStart w:id="12" w:name="_Toc165191405"/>
      <w:r w:rsidRPr="00F974C9">
        <w:rPr>
          <w:rFonts w:ascii="Times New Roman" w:hAnsi="Times New Roman" w:cs="Times New Roman"/>
          <w:i/>
          <w:iCs/>
          <w:color w:val="auto"/>
          <w:sz w:val="28"/>
          <w:szCs w:val="28"/>
          <w:lang w:val="vi-VN"/>
        </w:rPr>
        <w:t xml:space="preserve">2.4. </w:t>
      </w:r>
      <w:bookmarkEnd w:id="12"/>
      <w:r w:rsidRPr="00F974C9">
        <w:rPr>
          <w:rFonts w:ascii="Times New Roman" w:hAnsi="Times New Roman" w:cs="Times New Roman"/>
          <w:i/>
          <w:iCs/>
          <w:color w:val="auto"/>
          <w:sz w:val="28"/>
          <w:szCs w:val="28"/>
          <w:lang w:val="vi-VN"/>
        </w:rPr>
        <w:t>Xây dựng chính sách thu hút, sử dụng và đào tạo NNL KHCN đáp ứng yêu cầu CĐS</w:t>
      </w:r>
    </w:p>
    <w:p w14:paraId="6C20E2F9" w14:textId="77777777" w:rsidR="00D0516A" w:rsidRPr="00F974C9" w:rsidRDefault="00D0516A" w:rsidP="00D0516A">
      <w:pPr>
        <w:spacing w:before="60" w:after="60" w:line="360" w:lineRule="auto"/>
        <w:ind w:firstLine="567"/>
        <w:jc w:val="both"/>
        <w:rPr>
          <w:spacing w:val="-3"/>
          <w:sz w:val="28"/>
          <w:szCs w:val="28"/>
          <w:lang w:val="vi-VN"/>
        </w:rPr>
      </w:pPr>
      <w:r w:rsidRPr="00F974C9">
        <w:rPr>
          <w:i/>
          <w:iCs/>
          <w:spacing w:val="-3"/>
          <w:sz w:val="28"/>
          <w:szCs w:val="28"/>
          <w:lang w:val="vi-VN"/>
        </w:rPr>
        <w:t xml:space="preserve">Thứ nhất, </w:t>
      </w:r>
      <w:r w:rsidRPr="00F974C9">
        <w:rPr>
          <w:noProof/>
          <w:spacing w:val="-3"/>
          <w:sz w:val="28"/>
          <w:szCs w:val="28"/>
          <w:lang w:val="vi-VN"/>
        </w:rPr>
        <w:t xml:space="preserve">DN sẽ không phụ thuộc hoàn toàn vào các chính sách của Nhà nước mà cùng chung tay thực hiện đầu tư vào phát triển NNL KHCN, giảm tải gánh nặng cho ngân sách nhà nước đang gặp nhiều khó khăn. Hiện nay, DN thường triển khai các khóa đào tạo linh hoạt về thời gian và phạm vi địa lý cho nhân sự phù hợp theo điều </w:t>
      </w:r>
      <w:r w:rsidRPr="00F974C9">
        <w:rPr>
          <w:noProof/>
          <w:spacing w:val="-3"/>
          <w:sz w:val="28"/>
          <w:szCs w:val="28"/>
          <w:lang w:val="vi-VN"/>
        </w:rPr>
        <w:lastRenderedPageBreak/>
        <w:t>kiện, quy mô của DN.</w:t>
      </w:r>
      <w:r w:rsidRPr="00F974C9">
        <w:rPr>
          <w:spacing w:val="-3"/>
          <w:sz w:val="28"/>
          <w:szCs w:val="28"/>
          <w:lang w:val="vi-VN"/>
        </w:rPr>
        <w:t xml:space="preserve"> </w:t>
      </w:r>
      <w:r w:rsidRPr="00F974C9">
        <w:rPr>
          <w:spacing w:val="-3"/>
          <w:sz w:val="28"/>
          <w:szCs w:val="28"/>
          <w:shd w:val="clear" w:color="auto" w:fill="FBFBFB"/>
          <w:lang w:val="vi-VN"/>
        </w:rPr>
        <w:t>Bên cạnh đó</w:t>
      </w:r>
      <w:r w:rsidRPr="00F974C9">
        <w:rPr>
          <w:noProof/>
          <w:spacing w:val="-3"/>
          <w:sz w:val="28"/>
          <w:szCs w:val="28"/>
          <w:lang w:val="vi-VN"/>
        </w:rPr>
        <w:t>, tự bản thân người lao động cần nhận thức được phải trau dồi, nâng cao năng lực và thích ứng nhanh chóng với CNS trong quá trình làm việc để tham gia vào nhóm NNL KHCN nếu không muốn bị đào thải khỏi thị trường LĐ trong tương lai.</w:t>
      </w:r>
      <w:r w:rsidRPr="00F974C9">
        <w:rPr>
          <w:spacing w:val="-3"/>
          <w:sz w:val="28"/>
          <w:szCs w:val="28"/>
          <w:lang w:val="vi-VN"/>
        </w:rPr>
        <w:t xml:space="preserve"> </w:t>
      </w:r>
      <w:r w:rsidRPr="00F974C9">
        <w:rPr>
          <w:i/>
          <w:iCs/>
          <w:spacing w:val="-3"/>
          <w:sz w:val="28"/>
          <w:szCs w:val="28"/>
          <w:lang w:val="vi-VN"/>
        </w:rPr>
        <w:t xml:space="preserve">Thứ hai, </w:t>
      </w:r>
      <w:r w:rsidRPr="00F974C9">
        <w:rPr>
          <w:spacing w:val="-3"/>
          <w:sz w:val="28"/>
          <w:szCs w:val="28"/>
          <w:lang w:val="vi-VN"/>
        </w:rPr>
        <w:t xml:space="preserve">phát triển NNL KHCN chủ yếu đến từ các tổ chức KHCN với hệ thống giáo dục đại học quốc dân là nòng cốt, chủ đạo. Các tổ chức này thực hiện các nhiệm vụ KHCN ưu tiên, trọng điểm của Nhà nước; nghiên cứu KHCN mới; đào tạo nhân lực, bồi dưỡng nhân tài KHCN. </w:t>
      </w:r>
    </w:p>
    <w:p w14:paraId="44B063C4"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13" w:name="_Toc165191406"/>
      <w:r w:rsidRPr="00F974C9">
        <w:rPr>
          <w:rFonts w:ascii="Times New Roman" w:hAnsi="Times New Roman" w:cs="Times New Roman"/>
          <w:b/>
          <w:bCs/>
          <w:i/>
          <w:iCs/>
          <w:color w:val="auto"/>
          <w:sz w:val="28"/>
          <w:szCs w:val="28"/>
          <w:lang w:val="vi-VN"/>
        </w:rPr>
        <w:t>3. Yêu cầu đặt ra, tiêu chí đánh giá, nhân tố ảnh hưởng phát triển NNL KHCN đáp ứng yêu cầu chuyển đổi số ở Việt Nam hiện nay</w:t>
      </w:r>
      <w:bookmarkEnd w:id="13"/>
    </w:p>
    <w:p w14:paraId="3DF0330A" w14:textId="77777777" w:rsidR="00D0516A" w:rsidRPr="00F974C9" w:rsidRDefault="00D0516A" w:rsidP="00D0516A">
      <w:pPr>
        <w:pStyle w:val="Heading3"/>
        <w:spacing w:before="60" w:after="60" w:line="360" w:lineRule="auto"/>
        <w:ind w:firstLine="567"/>
        <w:rPr>
          <w:rFonts w:ascii="Times New Roman" w:hAnsi="Times New Roman" w:cs="Times New Roman"/>
          <w:color w:val="auto"/>
          <w:spacing w:val="-10"/>
          <w:sz w:val="28"/>
          <w:szCs w:val="28"/>
          <w:lang w:val="vi-VN"/>
        </w:rPr>
      </w:pPr>
      <w:r w:rsidRPr="00F974C9">
        <w:rPr>
          <w:rFonts w:ascii="Times New Roman" w:hAnsi="Times New Roman" w:cs="Times New Roman"/>
          <w:i/>
          <w:iCs/>
          <w:color w:val="auto"/>
          <w:spacing w:val="-10"/>
          <w:sz w:val="28"/>
          <w:szCs w:val="28"/>
          <w:lang w:val="vi-VN"/>
        </w:rPr>
        <w:t>3.1. Yêu cầu đặt ra đối với phát triển NNL KHCN trong bối cảnh CĐS</w:t>
      </w:r>
    </w:p>
    <w:p w14:paraId="42E2E27F" w14:textId="77777777" w:rsidR="00D0516A" w:rsidRPr="00F974C9" w:rsidRDefault="00D0516A" w:rsidP="00D0516A">
      <w:pPr>
        <w:spacing w:before="60" w:after="60" w:line="360" w:lineRule="auto"/>
        <w:ind w:firstLine="567"/>
        <w:jc w:val="both"/>
        <w:rPr>
          <w:sz w:val="28"/>
          <w:szCs w:val="28"/>
          <w:lang w:val="vi-VN"/>
        </w:rPr>
      </w:pPr>
      <w:r w:rsidRPr="00F974C9">
        <w:rPr>
          <w:sz w:val="28"/>
          <w:szCs w:val="28"/>
          <w:lang w:val="vi-VN"/>
        </w:rPr>
        <w:t xml:space="preserve">CĐS là quá trình khách quan, là xu thế chung của toàn nhân loại vì vậy dù muốn hay không muốn, quá trình CĐS vẫn xảy ra và đang diễn ra. Nhà nước hay DN với vai trò quản lý hay thực hiện các hoạt động phát triển kinh tế có thể chọn tham gia hoặc đứng ngoài quá trình đó. Tuy nhiên, nếu đứng ngoài, Việt Nam rất dễ tụt hậu lại so với thế giới, tạo khoảng cách lớn giữa Việt Nam và các quốc gia thực hiện CĐS. Chính vì lẽ đó, các chủ thể bao gồm Nhà nước, DN và các tổ chức KHCN không thể đứng ngoài quá trình ấy mà phải đóng vai trò là đầu tàu, tiên phong thực hiện CĐS từ đó, tạo điều kiện, cơ hội cho toàn bộ nhân lực trong xã hội cùng tham gia vào quá trình này. CĐS tạo ra nhiều cơ hội, điều kiện thuận lợi để phát triển kinh tế - xã hội nhưng cũng đặt ra một số yêu cầu nhất định đối với NNL KHCN buộc nhóm nhân lực này phải đáp ứng. </w:t>
      </w:r>
      <w:r w:rsidRPr="00F974C9">
        <w:rPr>
          <w:i/>
          <w:iCs/>
          <w:sz w:val="28"/>
          <w:szCs w:val="28"/>
          <w:lang w:val="vi-VN"/>
        </w:rPr>
        <w:t xml:space="preserve">Thứ nhất, </w:t>
      </w:r>
      <w:r w:rsidRPr="00F974C9">
        <w:rPr>
          <w:sz w:val="28"/>
          <w:szCs w:val="28"/>
          <w:lang w:val="vi-VN"/>
        </w:rPr>
        <w:t xml:space="preserve">NNL KHCN cần đáp ứng yêu cầu về kỹ năng số và kiến thức CNS để làm chủ, vận hành, ứng dụng CNS vào hoạt động thực tiễn. </w:t>
      </w:r>
      <w:r w:rsidRPr="00F974C9">
        <w:rPr>
          <w:i/>
          <w:iCs/>
          <w:sz w:val="28"/>
          <w:szCs w:val="28"/>
          <w:lang w:val="vi-VN"/>
        </w:rPr>
        <w:t xml:space="preserve">Thứ hai, </w:t>
      </w:r>
      <w:r w:rsidRPr="00F974C9">
        <w:rPr>
          <w:iCs/>
          <w:sz w:val="28"/>
          <w:szCs w:val="28"/>
          <w:lang w:val="vi-VN"/>
        </w:rPr>
        <w:t>NNL KHCN cần đáp ứng yêu cầu về năng lực ĐMST và thích ứng nhanh nhất với sự thay đổi của CNS.</w:t>
      </w:r>
      <w:r w:rsidRPr="00F974C9">
        <w:rPr>
          <w:i/>
          <w:sz w:val="28"/>
          <w:szCs w:val="28"/>
          <w:lang w:val="vi-VN"/>
        </w:rPr>
        <w:t xml:space="preserve"> </w:t>
      </w:r>
      <w:r w:rsidRPr="00F974C9">
        <w:rPr>
          <w:i/>
          <w:iCs/>
          <w:sz w:val="28"/>
          <w:szCs w:val="28"/>
          <w:lang w:val="vi-VN"/>
        </w:rPr>
        <w:t xml:space="preserve">Thứ ba, </w:t>
      </w:r>
      <w:r w:rsidRPr="00F974C9">
        <w:rPr>
          <w:sz w:val="28"/>
          <w:szCs w:val="28"/>
          <w:lang w:val="vi-VN"/>
        </w:rPr>
        <w:t xml:space="preserve">NNL KHCN cần phải đáp ứng khả năng làm việc nhóm, giao tiếp hiệu quả trên môi trường làm việc số. </w:t>
      </w:r>
      <w:r w:rsidRPr="00F974C9">
        <w:rPr>
          <w:i/>
          <w:iCs/>
          <w:sz w:val="28"/>
          <w:szCs w:val="28"/>
          <w:lang w:val="vi-VN"/>
        </w:rPr>
        <w:t xml:space="preserve">Thứ tư, </w:t>
      </w:r>
      <w:r w:rsidRPr="00F974C9">
        <w:rPr>
          <w:sz w:val="28"/>
          <w:szCs w:val="28"/>
          <w:lang w:val="vi-VN"/>
        </w:rPr>
        <w:t>NNL KHCN cần có khả năng dự báo, tư duy dài hạn để thích ứng với kỷ nguyên CĐS.</w:t>
      </w:r>
    </w:p>
    <w:p w14:paraId="1517F024"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pacing w:val="-8"/>
          <w:sz w:val="28"/>
          <w:szCs w:val="28"/>
          <w:lang w:val="vi-VN"/>
        </w:rPr>
      </w:pPr>
      <w:bookmarkStart w:id="14" w:name="_Toc165191407"/>
      <w:r w:rsidRPr="00F974C9">
        <w:rPr>
          <w:rFonts w:ascii="Times New Roman" w:hAnsi="Times New Roman" w:cs="Times New Roman"/>
          <w:i/>
          <w:iCs/>
          <w:color w:val="auto"/>
          <w:spacing w:val="-8"/>
          <w:sz w:val="28"/>
          <w:szCs w:val="28"/>
          <w:lang w:val="vi-VN"/>
        </w:rPr>
        <w:lastRenderedPageBreak/>
        <w:t xml:space="preserve">3.2. Tiêu chí đánh giá phát triển NNL KHCNđáp ứng yêu cầu </w:t>
      </w:r>
      <w:bookmarkEnd w:id="14"/>
      <w:r w:rsidRPr="00F974C9">
        <w:rPr>
          <w:rFonts w:ascii="Times New Roman" w:hAnsi="Times New Roman" w:cs="Times New Roman"/>
          <w:i/>
          <w:iCs/>
          <w:color w:val="auto"/>
          <w:spacing w:val="-8"/>
          <w:sz w:val="28"/>
          <w:szCs w:val="28"/>
          <w:lang w:val="vi-VN"/>
        </w:rPr>
        <w:t>CĐS</w:t>
      </w:r>
    </w:p>
    <w:p w14:paraId="52644BED" w14:textId="77777777" w:rsidR="00D0516A" w:rsidRPr="00F974C9" w:rsidRDefault="00D0516A" w:rsidP="00D0516A">
      <w:pPr>
        <w:spacing w:before="60" w:after="60" w:line="360" w:lineRule="auto"/>
        <w:ind w:firstLine="567"/>
        <w:jc w:val="both"/>
        <w:rPr>
          <w:sz w:val="28"/>
          <w:szCs w:val="28"/>
          <w:lang w:val="vi-VN"/>
        </w:rPr>
      </w:pPr>
      <w:r w:rsidRPr="00F974C9">
        <w:rPr>
          <w:sz w:val="28"/>
          <w:szCs w:val="28"/>
          <w:lang w:val="vi-VN"/>
        </w:rPr>
        <w:t>Trên cơ sở tham khảo và kế thừa các nghiên cứu trước đây, luận án xây dựng hệ thống tiêu chí đánh giá như sau: tiêu chí về mức độ phù hợp; tính hiệu quả và khả thi của các chính sách; kết quả của sự phát triển NNL KHCN.</w:t>
      </w:r>
    </w:p>
    <w:p w14:paraId="6CC19B70" w14:textId="77777777" w:rsidR="00D0516A" w:rsidRPr="00F974C9" w:rsidRDefault="00D0516A" w:rsidP="00D0516A">
      <w:pPr>
        <w:pStyle w:val="Heading3"/>
        <w:spacing w:before="60" w:after="60" w:line="360" w:lineRule="auto"/>
        <w:ind w:firstLine="567"/>
        <w:jc w:val="both"/>
        <w:rPr>
          <w:rFonts w:ascii="Times New Roman" w:hAnsi="Times New Roman" w:cs="Times New Roman"/>
          <w:i/>
          <w:iCs/>
          <w:color w:val="auto"/>
          <w:sz w:val="28"/>
          <w:szCs w:val="28"/>
          <w:lang w:val="vi-VN"/>
        </w:rPr>
      </w:pPr>
      <w:bookmarkStart w:id="15" w:name="_Toc165191408"/>
      <w:r w:rsidRPr="00F974C9">
        <w:rPr>
          <w:rFonts w:ascii="Times New Roman" w:hAnsi="Times New Roman" w:cs="Times New Roman"/>
          <w:i/>
          <w:iCs/>
          <w:color w:val="auto"/>
          <w:sz w:val="28"/>
          <w:szCs w:val="28"/>
          <w:lang w:val="vi-VN"/>
        </w:rPr>
        <w:t>3.3. Nhân tố ảnh hưởng đến phát triển nguồn nhân lực khoa học công nghệ đáp ứng yêu cầu chuyển đổi số</w:t>
      </w:r>
      <w:bookmarkEnd w:id="15"/>
    </w:p>
    <w:p w14:paraId="5A74F772" w14:textId="77777777" w:rsidR="00D0516A" w:rsidRPr="00F974C9" w:rsidRDefault="00D0516A" w:rsidP="00D0516A">
      <w:pPr>
        <w:spacing w:before="60" w:after="60" w:line="360" w:lineRule="auto"/>
        <w:ind w:firstLine="567"/>
        <w:jc w:val="both"/>
        <w:rPr>
          <w:sz w:val="28"/>
          <w:szCs w:val="28"/>
          <w:lang w:val="vi-VN"/>
        </w:rPr>
      </w:pPr>
      <w:r w:rsidRPr="00F974C9">
        <w:rPr>
          <w:i/>
          <w:iCs/>
          <w:sz w:val="28"/>
          <w:szCs w:val="28"/>
          <w:lang w:val="vi-VN"/>
        </w:rPr>
        <w:t>Thứ nhất</w:t>
      </w:r>
      <w:r w:rsidRPr="00F974C9">
        <w:rPr>
          <w:sz w:val="28"/>
          <w:szCs w:val="28"/>
          <w:lang w:val="vi-VN"/>
        </w:rPr>
        <w:t>, quan điểm, định hướng của Đảng và chính sách của Nhà nước về phát triển NNL KHCN đáp ứng yêu cầu CĐS</w:t>
      </w:r>
      <w:r w:rsidRPr="00F974C9">
        <w:rPr>
          <w:i/>
          <w:iCs/>
          <w:sz w:val="28"/>
          <w:szCs w:val="28"/>
          <w:lang w:val="vi-VN"/>
        </w:rPr>
        <w:t xml:space="preserve">.. Thứ hai, </w:t>
      </w:r>
      <w:r w:rsidRPr="00F974C9">
        <w:rPr>
          <w:sz w:val="28"/>
          <w:szCs w:val="28"/>
          <w:lang w:val="vi-VN"/>
        </w:rPr>
        <w:t xml:space="preserve">trình độ KHCN và mức độ tham gia vào quá trình CĐS. </w:t>
      </w:r>
      <w:r w:rsidRPr="00F974C9">
        <w:rPr>
          <w:i/>
          <w:iCs/>
          <w:sz w:val="28"/>
          <w:szCs w:val="28"/>
          <w:lang w:val="vi-VN"/>
        </w:rPr>
        <w:t xml:space="preserve">Thứ ba, </w:t>
      </w:r>
      <w:r w:rsidRPr="00F974C9">
        <w:rPr>
          <w:sz w:val="28"/>
          <w:szCs w:val="28"/>
          <w:lang w:val="vi-VN"/>
        </w:rPr>
        <w:t xml:space="preserve">thị trường LĐ, chính sách đãi ngộ, điều kiện và môi trường làm việc. </w:t>
      </w:r>
      <w:r w:rsidRPr="00F974C9">
        <w:rPr>
          <w:i/>
          <w:iCs/>
          <w:sz w:val="28"/>
          <w:szCs w:val="28"/>
          <w:lang w:val="vi-VN"/>
        </w:rPr>
        <w:t xml:space="preserve">Thứ tư, </w:t>
      </w:r>
      <w:r w:rsidRPr="00F974C9">
        <w:rPr>
          <w:sz w:val="28"/>
          <w:szCs w:val="28"/>
          <w:lang w:val="vi-VN"/>
        </w:rPr>
        <w:t>trình độ phát triển kinh tế - xã hội của quốc gia.</w:t>
      </w:r>
    </w:p>
    <w:p w14:paraId="5445AFA6"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16" w:name="_Toc165191414"/>
      <w:r w:rsidRPr="00F974C9">
        <w:rPr>
          <w:rFonts w:ascii="Times New Roman" w:hAnsi="Times New Roman" w:cs="Times New Roman"/>
          <w:b/>
          <w:bCs/>
          <w:i/>
          <w:iCs/>
          <w:color w:val="auto"/>
          <w:sz w:val="28"/>
          <w:szCs w:val="28"/>
          <w:lang w:val="vi-VN"/>
        </w:rPr>
        <w:t>4. Kinh nghiệm của một số quốc gia trên thế giới và bài học kinh nghiệm cho Việt Nam</w:t>
      </w:r>
      <w:bookmarkEnd w:id="16"/>
    </w:p>
    <w:p w14:paraId="107047FA" w14:textId="77777777" w:rsidR="00D0516A" w:rsidRPr="00F974C9" w:rsidRDefault="00D0516A" w:rsidP="00D0516A">
      <w:pPr>
        <w:spacing w:before="60" w:after="60" w:line="360" w:lineRule="auto"/>
        <w:ind w:firstLine="567"/>
        <w:jc w:val="both"/>
        <w:rPr>
          <w:spacing w:val="-2"/>
          <w:sz w:val="28"/>
          <w:szCs w:val="28"/>
          <w:lang w:val="vi-VN"/>
        </w:rPr>
      </w:pPr>
      <w:r w:rsidRPr="00F974C9">
        <w:rPr>
          <w:spacing w:val="-2"/>
          <w:sz w:val="28"/>
          <w:szCs w:val="28"/>
          <w:lang w:val="vi-VN"/>
        </w:rPr>
        <w:t xml:space="preserve">Luận án lựa chọn và thực hiện khảo cứu kinh nghiệm của khu vực liên minh châu Âu và một số quốc gia châu Á (gồm Nhật Bản, Hàn Quốc, Singapore) bởi một số lý do sau: </w:t>
      </w:r>
      <w:r w:rsidRPr="00F974C9">
        <w:rPr>
          <w:i/>
          <w:iCs/>
          <w:spacing w:val="-2"/>
          <w:sz w:val="28"/>
          <w:szCs w:val="28"/>
          <w:lang w:val="vi-VN"/>
        </w:rPr>
        <w:t xml:space="preserve">Một là, </w:t>
      </w:r>
      <w:r w:rsidRPr="00F974C9">
        <w:rPr>
          <w:spacing w:val="-2"/>
          <w:sz w:val="28"/>
          <w:szCs w:val="28"/>
          <w:lang w:val="vi-VN"/>
        </w:rPr>
        <w:t xml:space="preserve">những quốc gia, khu vực, vùng lãnh thổ tham khảo bài học kinh nghiệm hầu hết đều đạt trình độ phát triển NNL  KHCN cao trên thế giới. </w:t>
      </w:r>
      <w:r w:rsidRPr="00F974C9">
        <w:rPr>
          <w:i/>
          <w:iCs/>
          <w:spacing w:val="-2"/>
          <w:sz w:val="28"/>
          <w:szCs w:val="28"/>
          <w:lang w:val="vi-VN"/>
        </w:rPr>
        <w:t>Hai là,</w:t>
      </w:r>
      <w:r w:rsidRPr="00F974C9">
        <w:rPr>
          <w:spacing w:val="-2"/>
          <w:sz w:val="28"/>
          <w:szCs w:val="28"/>
          <w:lang w:val="vi-VN"/>
        </w:rPr>
        <w:t xml:space="preserve"> phát triển NNL KHCN đáp ứng yêu cầu CĐS ở Việt Nam mới chỉ ở giai đoạn đầu, chưa có sự đầu tư bài bản và chưa xây dựng một cách có hệ thống theo lộ trình, theo từng giai đoạn. Bài học kinh nghiệm của Singapore và Nhật Bản sẽ là tham khảo hữu ích vì đây là hai quốc gia không được thiên nhiên ưu ái, thậm chí có xuất phát điểm rất thấp nhưng lại vươn lên trở thành hai nền kinh tế phát triển. </w:t>
      </w:r>
      <w:r w:rsidRPr="00F974C9">
        <w:rPr>
          <w:i/>
          <w:iCs/>
          <w:spacing w:val="-2"/>
          <w:sz w:val="28"/>
          <w:szCs w:val="28"/>
          <w:lang w:val="vi-VN"/>
        </w:rPr>
        <w:t xml:space="preserve">Ba là, </w:t>
      </w:r>
      <w:r w:rsidRPr="00F974C9">
        <w:rPr>
          <w:spacing w:val="-2"/>
          <w:sz w:val="28"/>
          <w:szCs w:val="28"/>
          <w:lang w:val="vi-VN"/>
        </w:rPr>
        <w:t xml:space="preserve">liên minh châu Âu là nơi áp dụng mô hình phát triển NNL theo chiến lược nhà nước kiến tạo, là mô hình khá phù hợp với Việt Nam bởi lẽ </w:t>
      </w:r>
      <w:r w:rsidRPr="00F974C9">
        <w:rPr>
          <w:i/>
          <w:iCs/>
          <w:spacing w:val="-2"/>
          <w:sz w:val="28"/>
          <w:szCs w:val="28"/>
          <w:lang w:val="vi-VN"/>
        </w:rPr>
        <w:t xml:space="preserve">“Xây dựng Nhà nước kiến tạo, chính phủ liêm chính, hành động phục vụ” </w:t>
      </w:r>
      <w:r w:rsidRPr="00F974C9">
        <w:rPr>
          <w:spacing w:val="-2"/>
          <w:sz w:val="28"/>
          <w:szCs w:val="28"/>
          <w:lang w:val="vi-VN"/>
        </w:rPr>
        <w:t>cũng là mục tiêu của Đảng và Nhà nước được nêu lên trong Văn kiện Đại hội XIII.</w:t>
      </w:r>
      <w:bookmarkStart w:id="17" w:name="_Toc165191416"/>
      <w:r w:rsidRPr="00F974C9">
        <w:rPr>
          <w:spacing w:val="-2"/>
          <w:sz w:val="28"/>
          <w:szCs w:val="28"/>
          <w:lang w:val="vi-VN"/>
        </w:rPr>
        <w:t xml:space="preserve"> </w:t>
      </w:r>
      <w:r w:rsidRPr="00F974C9">
        <w:rPr>
          <w:sz w:val="28"/>
          <w:szCs w:val="28"/>
          <w:lang w:val="vi-VN"/>
        </w:rPr>
        <w:t>Bài học kinh nghiệm cho Việt Nam</w:t>
      </w:r>
      <w:bookmarkEnd w:id="17"/>
      <w:r w:rsidRPr="00F974C9">
        <w:rPr>
          <w:sz w:val="28"/>
          <w:szCs w:val="28"/>
          <w:lang w:val="vi-VN"/>
        </w:rPr>
        <w:t>:</w:t>
      </w:r>
    </w:p>
    <w:p w14:paraId="3E85FF0A" w14:textId="77777777" w:rsidR="00D0516A" w:rsidRPr="00F974C9" w:rsidRDefault="00D0516A" w:rsidP="00D0516A">
      <w:pPr>
        <w:spacing w:before="60" w:after="60" w:line="360" w:lineRule="auto"/>
        <w:ind w:firstLine="567"/>
        <w:jc w:val="both"/>
        <w:rPr>
          <w:sz w:val="28"/>
          <w:szCs w:val="28"/>
          <w:lang w:val="vi-VN"/>
        </w:rPr>
      </w:pPr>
      <w:r w:rsidRPr="00F974C9">
        <w:rPr>
          <w:i/>
          <w:iCs/>
          <w:sz w:val="28"/>
          <w:szCs w:val="28"/>
          <w:lang w:val="vi-VN"/>
        </w:rPr>
        <w:t xml:space="preserve">Một là, </w:t>
      </w:r>
      <w:r w:rsidRPr="00F974C9">
        <w:rPr>
          <w:sz w:val="28"/>
          <w:szCs w:val="28"/>
          <w:lang w:val="vi-VN"/>
        </w:rPr>
        <w:t xml:space="preserve">hoạt động quản lý nhà nước có vai trò quan trọng trong việc phát triển NNL KHCN đặc biệt là việc xây dựng, hoạch định chiến lược dài hạn và chú trọng </w:t>
      </w:r>
      <w:r w:rsidRPr="00F974C9">
        <w:rPr>
          <w:sz w:val="28"/>
          <w:szCs w:val="28"/>
          <w:lang w:val="vi-VN"/>
        </w:rPr>
        <w:lastRenderedPageBreak/>
        <w:t xml:space="preserve">hoàn thiện chính sách đào tạo, bồi dưỡng NNL quốc gia. </w:t>
      </w:r>
      <w:r w:rsidRPr="00F974C9">
        <w:rPr>
          <w:i/>
          <w:iCs/>
          <w:sz w:val="28"/>
          <w:szCs w:val="28"/>
          <w:lang w:val="vi-VN"/>
        </w:rPr>
        <w:t xml:space="preserve">Hai là, </w:t>
      </w:r>
      <w:r w:rsidRPr="00F974C9">
        <w:rPr>
          <w:sz w:val="28"/>
          <w:szCs w:val="28"/>
          <w:lang w:val="vi-VN"/>
        </w:rPr>
        <w:t xml:space="preserve">tăng cường xã hội hóa các nguồn lực trong việc phát triển NNL KHCN nhằm đáp ứng yêu cầu CĐS. </w:t>
      </w:r>
      <w:r w:rsidRPr="00F974C9">
        <w:rPr>
          <w:i/>
          <w:iCs/>
          <w:sz w:val="28"/>
          <w:szCs w:val="28"/>
          <w:lang w:val="vi-VN"/>
        </w:rPr>
        <w:t xml:space="preserve">Ba là, </w:t>
      </w:r>
      <w:r w:rsidRPr="00F974C9">
        <w:rPr>
          <w:sz w:val="28"/>
          <w:szCs w:val="28"/>
          <w:lang w:val="vi-VN"/>
        </w:rPr>
        <w:t>xây dựng và hoàn thiện chính sách đãi ngộ nhằm thu hút và trọng dụng nhân tài.</w:t>
      </w:r>
      <w:r w:rsidRPr="00F974C9">
        <w:rPr>
          <w:i/>
          <w:iCs/>
          <w:sz w:val="28"/>
          <w:szCs w:val="28"/>
          <w:lang w:val="vi-VN"/>
        </w:rPr>
        <w:t xml:space="preserve"> Bốn là, </w:t>
      </w:r>
      <w:r w:rsidRPr="00F974C9">
        <w:rPr>
          <w:sz w:val="28"/>
          <w:szCs w:val="28"/>
          <w:lang w:val="vi-VN"/>
        </w:rPr>
        <w:t>tăng cường hoạt động đầu tư phát triển cho lĩnh vực KHCN, đặc biệt là</w:t>
      </w:r>
      <w:r w:rsidRPr="00F974C9">
        <w:rPr>
          <w:i/>
          <w:iCs/>
          <w:sz w:val="28"/>
          <w:szCs w:val="28"/>
          <w:lang w:val="vi-VN"/>
        </w:rPr>
        <w:t xml:space="preserve"> </w:t>
      </w:r>
      <w:r w:rsidRPr="00F974C9">
        <w:rPr>
          <w:sz w:val="28"/>
          <w:szCs w:val="28"/>
          <w:lang w:val="vi-VN"/>
        </w:rPr>
        <w:t xml:space="preserve">robot và trí tuệ nhân tạo – NNL tương lai của kỷ nguyên số. </w:t>
      </w:r>
      <w:bookmarkStart w:id="18" w:name="_Toc165191435"/>
    </w:p>
    <w:p w14:paraId="280A266D" w14:textId="77777777" w:rsidR="000F47C6" w:rsidRPr="00F974C9" w:rsidRDefault="00D0516A" w:rsidP="000F47C6">
      <w:pPr>
        <w:spacing w:before="60" w:after="60" w:line="360" w:lineRule="auto"/>
        <w:ind w:firstLine="567"/>
        <w:jc w:val="both"/>
        <w:rPr>
          <w:b/>
          <w:sz w:val="28"/>
          <w:szCs w:val="28"/>
          <w:lang w:val="vi-VN"/>
        </w:rPr>
      </w:pPr>
      <w:r w:rsidRPr="00F974C9">
        <w:rPr>
          <w:b/>
          <w:sz w:val="28"/>
          <w:szCs w:val="28"/>
          <w:lang w:val="vi-VN"/>
        </w:rPr>
        <w:t>- Nội dung 2: THỰC TRẠNG PHÁT TRIỂN NNL KHCN ĐÁP ỨNG YÊU CẦU CĐS Ở VIỆT NAM HIỆN NAY</w:t>
      </w:r>
      <w:bookmarkStart w:id="19" w:name="_Toc165191436"/>
      <w:bookmarkEnd w:id="18"/>
    </w:p>
    <w:p w14:paraId="67F08AB5" w14:textId="77777777" w:rsidR="000F47C6" w:rsidRPr="00F974C9" w:rsidRDefault="00D0516A" w:rsidP="000F47C6">
      <w:pPr>
        <w:spacing w:before="60" w:after="60" w:line="360" w:lineRule="auto"/>
        <w:ind w:firstLine="567"/>
        <w:jc w:val="both"/>
        <w:rPr>
          <w:b/>
          <w:bCs/>
          <w:i/>
          <w:iCs/>
          <w:sz w:val="28"/>
          <w:szCs w:val="28"/>
          <w:lang w:val="vi-VN"/>
        </w:rPr>
      </w:pPr>
      <w:r w:rsidRPr="00F974C9">
        <w:rPr>
          <w:b/>
          <w:bCs/>
          <w:i/>
          <w:iCs/>
          <w:sz w:val="28"/>
          <w:szCs w:val="28"/>
          <w:lang w:val="vi-VN"/>
        </w:rPr>
        <w:t>1. Khái quát thực trạng NNL KHCN ở Việt Nam</w:t>
      </w:r>
      <w:bookmarkStart w:id="20" w:name="_Toc165191437"/>
      <w:bookmarkEnd w:id="19"/>
    </w:p>
    <w:p w14:paraId="79054DBD" w14:textId="77777777" w:rsidR="00F974C9" w:rsidRDefault="00D0516A" w:rsidP="00F974C9">
      <w:pPr>
        <w:spacing w:before="60" w:after="60" w:line="360" w:lineRule="auto"/>
        <w:ind w:firstLine="567"/>
        <w:jc w:val="both"/>
        <w:rPr>
          <w:sz w:val="28"/>
          <w:szCs w:val="28"/>
          <w:lang w:val="vi-VN"/>
        </w:rPr>
      </w:pPr>
      <w:r w:rsidRPr="00F974C9">
        <w:rPr>
          <w:bCs/>
          <w:iCs/>
          <w:sz w:val="28"/>
          <w:szCs w:val="28"/>
          <w:lang w:val="vi-VN"/>
        </w:rPr>
        <w:t>Về số lượng</w:t>
      </w:r>
      <w:bookmarkEnd w:id="20"/>
      <w:r w:rsidRPr="00F974C9">
        <w:rPr>
          <w:bCs/>
          <w:iCs/>
          <w:sz w:val="28"/>
          <w:szCs w:val="28"/>
          <w:lang w:val="vi-VN"/>
        </w:rPr>
        <w:t xml:space="preserve">, </w:t>
      </w:r>
      <w:r w:rsidRPr="00F974C9">
        <w:rPr>
          <w:rStyle w:val="fontstyle01"/>
          <w:rFonts w:ascii="Times New Roman" w:hAnsi="Times New Roman"/>
          <w:color w:val="auto"/>
          <w:lang w:val="vi-VN"/>
        </w:rPr>
        <w:t>NNL của Việt Nam hiện khá dồi dào, đứng thứ 15 trên thế giới và thứ 3 trong khu</w:t>
      </w:r>
      <w:r w:rsidRPr="00F974C9">
        <w:rPr>
          <w:sz w:val="28"/>
          <w:szCs w:val="28"/>
          <w:lang w:val="vi-VN"/>
        </w:rPr>
        <w:t xml:space="preserve"> </w:t>
      </w:r>
      <w:r w:rsidRPr="00F974C9">
        <w:rPr>
          <w:rStyle w:val="fontstyle01"/>
          <w:rFonts w:ascii="Times New Roman" w:hAnsi="Times New Roman"/>
          <w:color w:val="auto"/>
          <w:lang w:val="vi-VN"/>
        </w:rPr>
        <w:t xml:space="preserve">vực Đông Nam Á. </w:t>
      </w:r>
      <w:r w:rsidRPr="00F974C9">
        <w:rPr>
          <w:sz w:val="28"/>
          <w:szCs w:val="28"/>
          <w:lang w:val="vi-VN"/>
        </w:rPr>
        <w:t xml:space="preserve">Việt Nam có quy mô dân số tương đối trẻ, đang trong thời kỳ </w:t>
      </w:r>
      <w:r w:rsidRPr="00F974C9">
        <w:rPr>
          <w:i/>
          <w:sz w:val="28"/>
          <w:szCs w:val="28"/>
          <w:lang w:val="vi-VN"/>
        </w:rPr>
        <w:t xml:space="preserve">“Cơ cấu dân số vàng” </w:t>
      </w:r>
      <w:r w:rsidRPr="00F974C9">
        <w:rPr>
          <w:sz w:val="28"/>
          <w:szCs w:val="28"/>
          <w:lang w:val="vi-VN"/>
        </w:rPr>
        <w:t>với NNL dồi dào, số lượng dân số tăng xấp xỉ 1 triệu người mỗi năm. NNL KHCN ở Việt Nam hiện nay mới chỉ chiếm một tỉ lệ khá khiêm tốn trong tổng lực lượng lao động toàn xã hội, chưa thể đáp ứng được những yêu cầu đặt ra từ quá trình CĐS. Trong tương lai, nhóm nhân lực này cần phải phát triển để chiếm đa số, trở thành nhóm lực lượng lao động chủ đạo của nguồn nhân lực quốc gia.</w:t>
      </w:r>
      <w:bookmarkStart w:id="21" w:name="_Toc165191438"/>
    </w:p>
    <w:p w14:paraId="5E9083B6" w14:textId="0BDEAFA7" w:rsidR="00D0516A" w:rsidRPr="00F974C9" w:rsidRDefault="00D0516A" w:rsidP="00F974C9">
      <w:pPr>
        <w:spacing w:before="60" w:after="60" w:line="360" w:lineRule="auto"/>
        <w:ind w:firstLine="567"/>
        <w:jc w:val="both"/>
        <w:rPr>
          <w:b/>
          <w:bCs/>
          <w:sz w:val="28"/>
          <w:szCs w:val="28"/>
          <w:lang w:val="vi-VN" w:eastAsia="x-none"/>
        </w:rPr>
      </w:pPr>
      <w:r w:rsidRPr="00F974C9">
        <w:rPr>
          <w:bCs/>
          <w:iCs/>
          <w:sz w:val="28"/>
          <w:szCs w:val="28"/>
          <w:lang w:val="vi-VN"/>
        </w:rPr>
        <w:t xml:space="preserve">Về chất </w:t>
      </w:r>
      <w:bookmarkEnd w:id="21"/>
      <w:r w:rsidRPr="00F974C9">
        <w:rPr>
          <w:bCs/>
          <w:iCs/>
          <w:sz w:val="28"/>
          <w:szCs w:val="28"/>
          <w:lang w:val="vi-VN"/>
        </w:rPr>
        <w:t>lượng, n</w:t>
      </w:r>
      <w:r w:rsidRPr="00F974C9">
        <w:rPr>
          <w:spacing w:val="-4"/>
          <w:sz w:val="28"/>
          <w:szCs w:val="28"/>
          <w:lang w:val="vi-VN"/>
        </w:rPr>
        <w:t>hìn chung, NNL KHCN tại Việt Nam đã được cải thiện theo từng năm, giúp nâng cao năng suất LĐ của cả nước. Theo báo cáo năng suất Việt Nam, năng suất LĐ toàn nền kinh tế năm 2020 đạt 117,9 triệu đồng/LĐ (khoảng 5.081 USD/LĐ).</w:t>
      </w:r>
      <w:r w:rsidRPr="00F974C9">
        <w:rPr>
          <w:rStyle w:val="fontstyle01"/>
          <w:rFonts w:ascii="Times New Roman" w:hAnsi="Times New Roman"/>
          <w:color w:val="auto"/>
          <w:spacing w:val="-4"/>
          <w:lang w:val="vi-VN"/>
        </w:rPr>
        <w:t xml:space="preserve"> Chất lượng NNL KHCN vẫn phải đối mặt với nhiều thách thức, nhất là về trình độ, năng lực chuyên môn. Bên cạnh đó, </w:t>
      </w:r>
      <w:r w:rsidRPr="00F974C9">
        <w:rPr>
          <w:spacing w:val="-4"/>
          <w:sz w:val="28"/>
          <w:szCs w:val="28"/>
          <w:lang w:val="vi-VN"/>
        </w:rPr>
        <w:t>trước sự phát triển nhanh chóng của trí tuệ nhân tạo và tự động hóa,  nhiều LĐ nước ta đứng trước nguy cơ thất nghiệp. Trong khi đó, nhân lực có thể làm chủ CNS, vận hành máy móc, dây chuyển sản xuất thì hiện nay vẫn đang còn rất hạn chế.</w:t>
      </w:r>
    </w:p>
    <w:p w14:paraId="6919D633"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22" w:name="_Toc165191439"/>
      <w:r w:rsidRPr="00F974C9">
        <w:rPr>
          <w:rFonts w:ascii="Times New Roman" w:hAnsi="Times New Roman" w:cs="Times New Roman"/>
          <w:b/>
          <w:bCs/>
          <w:i/>
          <w:iCs/>
          <w:color w:val="auto"/>
          <w:sz w:val="28"/>
          <w:szCs w:val="28"/>
          <w:lang w:val="vi-VN"/>
        </w:rPr>
        <w:lastRenderedPageBreak/>
        <w:t>2. Phân tích thực trạng về phát triển nguồn nhân lực khoa học công nghệ đáp ứng yêu cầu chuyển đổi số ở Việt Nam</w:t>
      </w:r>
      <w:bookmarkEnd w:id="22"/>
    </w:p>
    <w:p w14:paraId="1F3B50C0" w14:textId="77777777" w:rsidR="00D0516A" w:rsidRPr="00F974C9" w:rsidRDefault="00D0516A" w:rsidP="00D0516A">
      <w:pPr>
        <w:spacing w:before="60" w:after="60" w:line="360" w:lineRule="auto"/>
        <w:jc w:val="both"/>
        <w:rPr>
          <w:spacing w:val="-6"/>
          <w:sz w:val="28"/>
          <w:szCs w:val="28"/>
          <w:lang w:val="vi-VN"/>
        </w:rPr>
      </w:pPr>
      <w:r w:rsidRPr="00F974C9">
        <w:rPr>
          <w:sz w:val="28"/>
          <w:szCs w:val="28"/>
          <w:lang w:val="vi-VN"/>
        </w:rPr>
        <w:tab/>
        <w:t>Luận án phân tích thực trạng dựa trên các nội dung được trình bày tại cơ sở lý luận bao gồm:</w:t>
      </w:r>
      <w:bookmarkStart w:id="23" w:name="_Toc165191440"/>
      <w:r w:rsidRPr="00F974C9">
        <w:rPr>
          <w:sz w:val="28"/>
          <w:szCs w:val="28"/>
          <w:lang w:val="vi-VN"/>
        </w:rPr>
        <w:t xml:space="preserve"> </w:t>
      </w:r>
      <w:bookmarkEnd w:id="23"/>
      <w:r w:rsidRPr="00F974C9">
        <w:rPr>
          <w:sz w:val="28"/>
          <w:szCs w:val="28"/>
          <w:lang w:val="vi-VN"/>
        </w:rPr>
        <w:t xml:space="preserve">Thực trạng </w:t>
      </w:r>
      <w:r w:rsidRPr="00F974C9">
        <w:rPr>
          <w:spacing w:val="-2"/>
          <w:sz w:val="28"/>
          <w:szCs w:val="28"/>
          <w:lang w:val="vi-VN"/>
        </w:rPr>
        <w:t>hoạch định chiến lược, ban hành chính sách và</w:t>
      </w:r>
      <w:r w:rsidRPr="00F974C9">
        <w:rPr>
          <w:sz w:val="28"/>
          <w:szCs w:val="28"/>
          <w:lang w:val="vi-VN"/>
        </w:rPr>
        <w:t xml:space="preserve"> t</w:t>
      </w:r>
      <w:r w:rsidRPr="00F974C9">
        <w:rPr>
          <w:spacing w:val="-2"/>
          <w:sz w:val="28"/>
          <w:szCs w:val="28"/>
          <w:lang w:val="vi-VN"/>
        </w:rPr>
        <w:t>ạo lập khuôn khổ pháp luật phát triển NNL KHCN đáp ứng yêu cầu CĐS;</w:t>
      </w:r>
      <w:r w:rsidRPr="00F974C9">
        <w:rPr>
          <w:sz w:val="28"/>
          <w:szCs w:val="28"/>
          <w:lang w:val="vi-VN"/>
        </w:rPr>
        <w:t xml:space="preserve"> Thực trạng </w:t>
      </w:r>
      <w:r w:rsidRPr="00F974C9">
        <w:rPr>
          <w:spacing w:val="-2"/>
          <w:sz w:val="28"/>
          <w:szCs w:val="28"/>
          <w:lang w:val="vi-VN"/>
        </w:rPr>
        <w:t>hoạch định chiến lược, ban hành chính sách và</w:t>
      </w:r>
      <w:r w:rsidRPr="00F974C9">
        <w:rPr>
          <w:sz w:val="28"/>
          <w:szCs w:val="28"/>
          <w:lang w:val="vi-VN"/>
        </w:rPr>
        <w:t xml:space="preserve"> t</w:t>
      </w:r>
      <w:r w:rsidRPr="00F974C9">
        <w:rPr>
          <w:spacing w:val="-2"/>
          <w:sz w:val="28"/>
          <w:szCs w:val="28"/>
          <w:lang w:val="vi-VN"/>
        </w:rPr>
        <w:t>ạo lập khuôn khổ pháp luật</w:t>
      </w:r>
      <w:r w:rsidRPr="00F974C9">
        <w:rPr>
          <w:sz w:val="28"/>
          <w:szCs w:val="28"/>
          <w:lang w:val="vi-VN"/>
        </w:rPr>
        <w:t xml:space="preserve"> về phát triển KHCN và CĐS; </w:t>
      </w:r>
      <w:r w:rsidRPr="00F974C9">
        <w:rPr>
          <w:bCs/>
          <w:iCs/>
          <w:sz w:val="28"/>
          <w:szCs w:val="28"/>
          <w:lang w:val="vi-VN"/>
        </w:rPr>
        <w:t xml:space="preserve">Thực trạng </w:t>
      </w:r>
      <w:r w:rsidRPr="00F974C9">
        <w:rPr>
          <w:bCs/>
          <w:iCs/>
          <w:spacing w:val="-2"/>
          <w:sz w:val="28"/>
          <w:szCs w:val="28"/>
          <w:lang w:val="vi-VN"/>
        </w:rPr>
        <w:t>hoạch định chiến lược, ban hành chính sách và</w:t>
      </w:r>
      <w:r w:rsidRPr="00F974C9">
        <w:rPr>
          <w:bCs/>
          <w:iCs/>
          <w:sz w:val="28"/>
          <w:szCs w:val="28"/>
          <w:lang w:val="vi-VN"/>
        </w:rPr>
        <w:t xml:space="preserve"> t</w:t>
      </w:r>
      <w:r w:rsidRPr="00F974C9">
        <w:rPr>
          <w:bCs/>
          <w:iCs/>
          <w:spacing w:val="-2"/>
          <w:sz w:val="28"/>
          <w:szCs w:val="28"/>
          <w:lang w:val="vi-VN"/>
        </w:rPr>
        <w:t>ạo lập khuôn khổ pháp luật</w:t>
      </w:r>
      <w:r w:rsidRPr="00F974C9">
        <w:rPr>
          <w:bCs/>
          <w:iCs/>
          <w:sz w:val="28"/>
          <w:szCs w:val="28"/>
          <w:lang w:val="vi-VN"/>
        </w:rPr>
        <w:t xml:space="preserve"> về phát triển NNL KHCN đáp ứng yêu cầu CĐS</w:t>
      </w:r>
      <w:bookmarkStart w:id="24" w:name="_Toc165191441"/>
      <w:r w:rsidRPr="00F974C9">
        <w:rPr>
          <w:bCs/>
          <w:iCs/>
          <w:sz w:val="28"/>
          <w:szCs w:val="28"/>
          <w:lang w:val="vi-VN"/>
        </w:rPr>
        <w:t>;</w:t>
      </w:r>
      <w:r w:rsidRPr="00F974C9">
        <w:rPr>
          <w:spacing w:val="-8"/>
          <w:sz w:val="28"/>
          <w:szCs w:val="28"/>
          <w:lang w:val="vi-VN"/>
        </w:rPr>
        <w:t xml:space="preserve"> </w:t>
      </w:r>
      <w:r w:rsidRPr="00F974C9">
        <w:rPr>
          <w:sz w:val="28"/>
          <w:szCs w:val="28"/>
          <w:lang w:val="vi-VN"/>
        </w:rPr>
        <w:t>Thực trạng tạo lập môi trường, điều kiện phát triển NNL KHCN đáp ứng yêu cầu CĐS ở Việt Nam</w:t>
      </w:r>
      <w:bookmarkStart w:id="25" w:name="_Toc165191442"/>
      <w:bookmarkEnd w:id="24"/>
      <w:r w:rsidRPr="00F974C9">
        <w:rPr>
          <w:spacing w:val="-8"/>
          <w:sz w:val="28"/>
          <w:szCs w:val="28"/>
          <w:lang w:val="vi-VN"/>
        </w:rPr>
        <w:t>;</w:t>
      </w:r>
      <w:r w:rsidRPr="00F974C9">
        <w:rPr>
          <w:sz w:val="28"/>
          <w:szCs w:val="28"/>
          <w:lang w:val="vi-VN"/>
        </w:rPr>
        <w:t xml:space="preserve"> </w:t>
      </w:r>
      <w:r w:rsidRPr="00F974C9">
        <w:rPr>
          <w:spacing w:val="-6"/>
          <w:sz w:val="28"/>
          <w:szCs w:val="28"/>
          <w:lang w:val="vi-VN"/>
        </w:rPr>
        <w:t>Thực trạng thu hút, sử dụng và đào tạo NNL KHCN</w:t>
      </w:r>
      <w:bookmarkEnd w:id="25"/>
      <w:r w:rsidRPr="00F974C9">
        <w:rPr>
          <w:spacing w:val="-6"/>
          <w:sz w:val="28"/>
          <w:szCs w:val="28"/>
          <w:lang w:val="vi-VN"/>
        </w:rPr>
        <w:t xml:space="preserve"> đáp ứng yêu cầu CĐS ở Việt Nam</w:t>
      </w:r>
      <w:bookmarkStart w:id="26" w:name="_Toc165191443"/>
    </w:p>
    <w:p w14:paraId="419590A5" w14:textId="77777777" w:rsidR="00D0516A" w:rsidRPr="00F974C9" w:rsidRDefault="00D0516A" w:rsidP="00D0516A">
      <w:pPr>
        <w:spacing w:before="60" w:after="60" w:line="360" w:lineRule="auto"/>
        <w:ind w:firstLine="567"/>
        <w:jc w:val="both"/>
        <w:rPr>
          <w:b/>
          <w:bCs/>
          <w:sz w:val="28"/>
          <w:szCs w:val="28"/>
          <w:lang w:val="vi-VN"/>
        </w:rPr>
      </w:pPr>
      <w:r w:rsidRPr="00F974C9">
        <w:rPr>
          <w:b/>
          <w:bCs/>
          <w:sz w:val="28"/>
          <w:szCs w:val="28"/>
          <w:lang w:val="vi-VN"/>
        </w:rPr>
        <w:t xml:space="preserve">3. </w:t>
      </w:r>
      <w:r w:rsidRPr="00F974C9">
        <w:rPr>
          <w:b/>
          <w:bCs/>
          <w:i/>
          <w:iCs/>
          <w:sz w:val="28"/>
          <w:szCs w:val="28"/>
          <w:lang w:val="vi-VN"/>
        </w:rPr>
        <w:t>Đánh giá thực trạng phát triển NNL KHCN đáp ứng yêu cầu chuyển đổi số ở Việt Nam</w:t>
      </w:r>
      <w:bookmarkStart w:id="27" w:name="_Toc165191444"/>
      <w:bookmarkEnd w:id="26"/>
    </w:p>
    <w:p w14:paraId="759BD598" w14:textId="77777777" w:rsidR="000F47C6" w:rsidRPr="00F974C9" w:rsidRDefault="00D0516A" w:rsidP="000F47C6">
      <w:pPr>
        <w:spacing w:before="60" w:after="60" w:line="360" w:lineRule="auto"/>
        <w:ind w:firstLine="567"/>
        <w:jc w:val="both"/>
        <w:rPr>
          <w:b/>
          <w:bCs/>
          <w:sz w:val="28"/>
          <w:szCs w:val="28"/>
          <w:lang w:val="vi-VN"/>
        </w:rPr>
      </w:pPr>
      <w:r w:rsidRPr="00F974C9">
        <w:rPr>
          <w:sz w:val="28"/>
          <w:szCs w:val="28"/>
          <w:lang w:val="vi-VN"/>
        </w:rPr>
        <w:t>Về</w:t>
      </w:r>
      <w:r w:rsidRPr="00F974C9">
        <w:rPr>
          <w:b/>
          <w:bCs/>
          <w:sz w:val="28"/>
          <w:szCs w:val="28"/>
          <w:lang w:val="vi-VN"/>
        </w:rPr>
        <w:t xml:space="preserve"> </w:t>
      </w:r>
      <w:r w:rsidRPr="00F974C9">
        <w:rPr>
          <w:sz w:val="28"/>
          <w:szCs w:val="28"/>
          <w:lang w:val="vi-VN"/>
        </w:rPr>
        <w:t>kết quả đạt được</w:t>
      </w:r>
      <w:bookmarkEnd w:id="27"/>
      <w:r w:rsidRPr="00F974C9">
        <w:rPr>
          <w:sz w:val="28"/>
          <w:szCs w:val="28"/>
          <w:lang w:val="vi-VN"/>
        </w:rPr>
        <w:t>:</w:t>
      </w:r>
    </w:p>
    <w:p w14:paraId="640E1096" w14:textId="105A5C83" w:rsidR="00D0516A" w:rsidRPr="00F974C9" w:rsidRDefault="00D0516A" w:rsidP="000F47C6">
      <w:pPr>
        <w:spacing w:before="60" w:after="60" w:line="360" w:lineRule="auto"/>
        <w:ind w:firstLine="567"/>
        <w:jc w:val="both"/>
        <w:rPr>
          <w:b/>
          <w:bCs/>
          <w:sz w:val="28"/>
          <w:szCs w:val="28"/>
          <w:lang w:val="vi-VN"/>
        </w:rPr>
      </w:pPr>
      <w:r w:rsidRPr="00F974C9">
        <w:rPr>
          <w:i/>
          <w:iCs/>
          <w:sz w:val="28"/>
          <w:szCs w:val="28"/>
          <w:lang w:val="vi-VN"/>
        </w:rPr>
        <w:t xml:space="preserve">Thứ nhất, </w:t>
      </w:r>
      <w:r w:rsidRPr="00F974C9">
        <w:rPr>
          <w:sz w:val="28"/>
          <w:szCs w:val="28"/>
          <w:lang w:val="vi-VN"/>
        </w:rPr>
        <w:t xml:space="preserve">về cơ bản, phát triển NNL KHCN đáp ứng yêu cầu CĐS ở Việt Nam đã đảm bảo được tính phù hợp với định hướng, chiến lược dài hạn về con đường và lộ trình mà Đảng và Nhà nước đã xây dựng. </w:t>
      </w:r>
      <w:r w:rsidRPr="00F974C9">
        <w:rPr>
          <w:i/>
          <w:iCs/>
          <w:sz w:val="28"/>
          <w:szCs w:val="28"/>
          <w:lang w:val="vi-VN"/>
        </w:rPr>
        <w:t xml:space="preserve">Thứ hai, </w:t>
      </w:r>
      <w:r w:rsidRPr="00F974C9">
        <w:rPr>
          <w:sz w:val="28"/>
          <w:szCs w:val="28"/>
          <w:lang w:val="vi-VN"/>
        </w:rPr>
        <w:t xml:space="preserve">phát triển NNL KHCN đáp ứng yêu cầu CĐS đã đạt những kết quả tích cực, đảm bảo tính hiệu quả và khả thi trong chính sách thu hút, sử dụng và phát triển NNL KHCN. </w:t>
      </w:r>
      <w:r w:rsidRPr="00F974C9">
        <w:rPr>
          <w:i/>
          <w:iCs/>
          <w:sz w:val="28"/>
          <w:szCs w:val="28"/>
          <w:lang w:val="vi-VN"/>
        </w:rPr>
        <w:t>Thứ ba,</w:t>
      </w:r>
      <w:r w:rsidRPr="00F974C9">
        <w:rPr>
          <w:sz w:val="28"/>
          <w:szCs w:val="28"/>
          <w:lang w:val="vi-VN"/>
        </w:rPr>
        <w:t xml:space="preserve"> số lượng và chất lượng của NNL KHCN được cải thiện theo thời gian, trình độ KHCN và mức độ tham gia vào quá trình CĐS cũng có những chuyển biến tích cực.</w:t>
      </w:r>
      <w:bookmarkStart w:id="28" w:name="_Toc165191445"/>
    </w:p>
    <w:p w14:paraId="0A9F3DCF" w14:textId="77777777" w:rsidR="00D0516A" w:rsidRPr="00F974C9" w:rsidRDefault="00D0516A" w:rsidP="00D0516A">
      <w:pPr>
        <w:spacing w:before="60" w:after="60" w:line="360" w:lineRule="auto"/>
        <w:ind w:firstLine="567"/>
        <w:jc w:val="both"/>
        <w:rPr>
          <w:sz w:val="28"/>
          <w:szCs w:val="28"/>
          <w:lang w:val="vi-VN"/>
        </w:rPr>
      </w:pPr>
      <w:r w:rsidRPr="00F974C9">
        <w:rPr>
          <w:sz w:val="28"/>
          <w:szCs w:val="28"/>
          <w:lang w:val="vi-VN"/>
        </w:rPr>
        <w:t xml:space="preserve">Về </w:t>
      </w:r>
      <w:r w:rsidRPr="00F974C9">
        <w:rPr>
          <w:bCs/>
          <w:iCs/>
          <w:sz w:val="28"/>
          <w:szCs w:val="28"/>
          <w:lang w:val="vi-VN"/>
        </w:rPr>
        <w:t>hạn chế và nguyên nhân</w:t>
      </w:r>
      <w:bookmarkEnd w:id="28"/>
      <w:r w:rsidRPr="00F974C9">
        <w:rPr>
          <w:bCs/>
          <w:iCs/>
          <w:sz w:val="28"/>
          <w:szCs w:val="28"/>
          <w:lang w:val="vi-VN"/>
        </w:rPr>
        <w:t>:</w:t>
      </w:r>
    </w:p>
    <w:p w14:paraId="7AE58E69" w14:textId="77777777" w:rsidR="000F47C6" w:rsidRPr="00F974C9" w:rsidRDefault="00D0516A" w:rsidP="000F47C6">
      <w:pPr>
        <w:spacing w:before="60" w:after="60" w:line="360" w:lineRule="auto"/>
        <w:ind w:firstLine="567"/>
        <w:jc w:val="both"/>
        <w:rPr>
          <w:iCs/>
          <w:sz w:val="28"/>
          <w:szCs w:val="28"/>
          <w:lang w:val="vi-VN"/>
        </w:rPr>
      </w:pPr>
      <w:r w:rsidRPr="00F974C9">
        <w:rPr>
          <w:bCs/>
          <w:i/>
          <w:sz w:val="28"/>
          <w:szCs w:val="28"/>
          <w:lang w:val="vi-VN"/>
        </w:rPr>
        <w:t xml:space="preserve">Thứ nhất, </w:t>
      </w:r>
      <w:r w:rsidRPr="00F974C9">
        <w:rPr>
          <w:bCs/>
          <w:iCs/>
          <w:sz w:val="28"/>
          <w:szCs w:val="28"/>
          <w:lang w:val="vi-VN"/>
        </w:rPr>
        <w:t xml:space="preserve">mặc dù quan điểm, định hướng của Đảng luôn đúng đắn nhưng </w:t>
      </w:r>
      <w:r w:rsidRPr="00F974C9">
        <w:rPr>
          <w:iCs/>
          <w:sz w:val="28"/>
          <w:szCs w:val="28"/>
          <w:lang w:val="vi-VN"/>
        </w:rPr>
        <w:t>hệ thống chính sách, pháp luật và môi trường, điều kiện còn hạn chế.</w:t>
      </w:r>
      <w:r w:rsidRPr="00F974C9">
        <w:rPr>
          <w:sz w:val="28"/>
          <w:szCs w:val="28"/>
          <w:lang w:val="vi-VN"/>
        </w:rPr>
        <w:t xml:space="preserve"> </w:t>
      </w:r>
      <w:r w:rsidRPr="00F974C9">
        <w:rPr>
          <w:i/>
          <w:iCs/>
          <w:sz w:val="28"/>
          <w:szCs w:val="28"/>
          <w:shd w:val="clear" w:color="auto" w:fill="FFFFFF"/>
          <w:lang w:val="vi-VN"/>
        </w:rPr>
        <w:t xml:space="preserve">Thứ hai, </w:t>
      </w:r>
      <w:r w:rsidRPr="00F974C9">
        <w:rPr>
          <w:sz w:val="28"/>
          <w:szCs w:val="28"/>
          <w:shd w:val="clear" w:color="auto" w:fill="FFFFFF"/>
          <w:lang w:val="vi-VN"/>
        </w:rPr>
        <w:t xml:space="preserve">hạn chế cả về số lượng và chất lượng NNL KHCN. </w:t>
      </w:r>
      <w:r w:rsidRPr="00F974C9">
        <w:rPr>
          <w:i/>
          <w:iCs/>
          <w:sz w:val="28"/>
          <w:szCs w:val="28"/>
          <w:shd w:val="clear" w:color="auto" w:fill="FFFFFF"/>
          <w:lang w:val="vi-VN"/>
        </w:rPr>
        <w:t>Thứ ba</w:t>
      </w:r>
      <w:r w:rsidRPr="00F974C9">
        <w:rPr>
          <w:sz w:val="28"/>
          <w:szCs w:val="28"/>
          <w:shd w:val="clear" w:color="auto" w:fill="FFFFFF"/>
          <w:lang w:val="vi-VN"/>
        </w:rPr>
        <w:t xml:space="preserve">, KHCN chưa thực sự được coi là </w:t>
      </w:r>
      <w:r w:rsidRPr="00F974C9">
        <w:rPr>
          <w:i/>
          <w:sz w:val="28"/>
          <w:szCs w:val="28"/>
          <w:shd w:val="clear" w:color="auto" w:fill="FFFFFF"/>
          <w:lang w:val="vi-VN"/>
        </w:rPr>
        <w:t>“quốc sách hàng đầu”</w:t>
      </w:r>
      <w:r w:rsidRPr="00F974C9">
        <w:rPr>
          <w:sz w:val="28"/>
          <w:szCs w:val="28"/>
          <w:shd w:val="clear" w:color="auto" w:fill="FFFFFF"/>
          <w:lang w:val="vi-VN"/>
        </w:rPr>
        <w:t xml:space="preserve"> theo định hướng của Đảng và Nhà nước. </w:t>
      </w:r>
      <w:r w:rsidRPr="00F974C9">
        <w:rPr>
          <w:sz w:val="28"/>
          <w:szCs w:val="28"/>
          <w:lang w:val="vi-VN"/>
        </w:rPr>
        <w:t>Nguyên nhân của hạn chế:</w:t>
      </w:r>
      <w:r w:rsidRPr="00F974C9">
        <w:rPr>
          <w:bCs/>
          <w:i/>
          <w:sz w:val="28"/>
          <w:szCs w:val="28"/>
          <w:lang w:val="vi-VN"/>
        </w:rPr>
        <w:t xml:space="preserve"> Một là, </w:t>
      </w:r>
      <w:r w:rsidRPr="00F974C9">
        <w:rPr>
          <w:bCs/>
          <w:iCs/>
          <w:sz w:val="28"/>
          <w:szCs w:val="28"/>
          <w:lang w:val="vi-VN"/>
        </w:rPr>
        <w:t xml:space="preserve">chính sách pháp luật bất cập, chưa chặt chẽ, còn chồng chéo. </w:t>
      </w:r>
      <w:r w:rsidRPr="00F974C9">
        <w:rPr>
          <w:bCs/>
          <w:i/>
          <w:sz w:val="28"/>
          <w:szCs w:val="28"/>
          <w:lang w:val="vi-VN"/>
        </w:rPr>
        <w:t xml:space="preserve">Hai là, </w:t>
      </w:r>
      <w:r w:rsidRPr="00F974C9">
        <w:rPr>
          <w:iCs/>
          <w:sz w:val="28"/>
          <w:szCs w:val="28"/>
          <w:lang w:val="vi-VN"/>
        </w:rPr>
        <w:t>NNL KHCN chưa đủ đảm bảo cả về chất lượng và số lượng.</w:t>
      </w:r>
      <w:bookmarkStart w:id="29" w:name="_Toc165191447"/>
    </w:p>
    <w:p w14:paraId="2F14DE34" w14:textId="539E4C65" w:rsidR="00D0516A" w:rsidRPr="00F974C9" w:rsidRDefault="00D0516A" w:rsidP="000F47C6">
      <w:pPr>
        <w:spacing w:before="60" w:after="60" w:line="360" w:lineRule="auto"/>
        <w:ind w:firstLine="567"/>
        <w:jc w:val="both"/>
        <w:rPr>
          <w:iCs/>
          <w:sz w:val="28"/>
          <w:szCs w:val="28"/>
          <w:lang w:val="vi-VN"/>
        </w:rPr>
      </w:pPr>
      <w:r w:rsidRPr="00F974C9">
        <w:rPr>
          <w:b/>
          <w:sz w:val="28"/>
          <w:szCs w:val="28"/>
          <w:lang w:val="vi-VN"/>
        </w:rPr>
        <w:lastRenderedPageBreak/>
        <w:t xml:space="preserve">- Nội dung 3: ĐỀ XUẤT GIẢI PHÁP VÀ KHUYẾN NGHỊ NHẰM ĐẨY MẠNH PHÁT TRIỂN NGUỒN NHÂN LỰC KHOA HỌC CÔNG NGHỆ ĐÁP ỨNG YÊU CẦU CHUYỂN ĐỔI SỐ Ở </w:t>
      </w:r>
      <w:bookmarkEnd w:id="29"/>
      <w:r w:rsidRPr="00F974C9">
        <w:rPr>
          <w:b/>
          <w:sz w:val="28"/>
          <w:szCs w:val="28"/>
          <w:lang w:val="vi-VN"/>
        </w:rPr>
        <w:t>VIỆT NAM</w:t>
      </w:r>
    </w:p>
    <w:p w14:paraId="4E9D348D"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30" w:name="_Toc165191448"/>
      <w:bookmarkStart w:id="31" w:name="_Toc155272407"/>
      <w:r w:rsidRPr="00F974C9">
        <w:rPr>
          <w:rFonts w:ascii="Times New Roman" w:hAnsi="Times New Roman" w:cs="Times New Roman"/>
          <w:b/>
          <w:bCs/>
          <w:i/>
          <w:iCs/>
          <w:color w:val="auto"/>
          <w:sz w:val="28"/>
          <w:szCs w:val="28"/>
          <w:lang w:val="vi-VN"/>
        </w:rPr>
        <w:t>1. Dự báo xu hướng và cơ hội, thách thức phát triển NNL KHCNđáp ứng yêu cầu chuyển đổi số ở Việt Nam hiện nay</w:t>
      </w:r>
      <w:bookmarkEnd w:id="30"/>
      <w:r w:rsidRPr="00F974C9">
        <w:rPr>
          <w:rFonts w:ascii="Times New Roman" w:hAnsi="Times New Roman" w:cs="Times New Roman"/>
          <w:b/>
          <w:bCs/>
          <w:i/>
          <w:iCs/>
          <w:color w:val="auto"/>
          <w:sz w:val="28"/>
          <w:szCs w:val="28"/>
          <w:lang w:val="vi-VN"/>
        </w:rPr>
        <w:t xml:space="preserve"> </w:t>
      </w:r>
      <w:bookmarkStart w:id="32" w:name="_Toc165191449"/>
    </w:p>
    <w:bookmarkEnd w:id="32"/>
    <w:p w14:paraId="7FF5DFE2" w14:textId="77777777" w:rsidR="00D0516A" w:rsidRPr="00F974C9" w:rsidRDefault="00D0516A" w:rsidP="00D0516A">
      <w:pPr>
        <w:spacing w:before="60" w:after="60" w:line="360" w:lineRule="auto"/>
        <w:ind w:firstLine="567"/>
        <w:jc w:val="both"/>
        <w:rPr>
          <w:bCs/>
          <w:iCs/>
          <w:sz w:val="28"/>
          <w:szCs w:val="28"/>
          <w:lang w:val="vi-VN"/>
        </w:rPr>
      </w:pPr>
      <w:r w:rsidRPr="00F974C9">
        <w:rPr>
          <w:bCs/>
          <w:sz w:val="28"/>
          <w:szCs w:val="28"/>
          <w:lang w:val="vi-VN"/>
        </w:rPr>
        <w:t>* Dự báo xu hướng phát triển KHCN, CĐS</w:t>
      </w:r>
      <w:r w:rsidRPr="00F974C9">
        <w:rPr>
          <w:bCs/>
          <w:i/>
          <w:sz w:val="28"/>
          <w:szCs w:val="28"/>
          <w:lang w:val="vi-VN"/>
        </w:rPr>
        <w:t xml:space="preserve">: Thứ nhất, </w:t>
      </w:r>
      <w:r w:rsidRPr="00F974C9">
        <w:rPr>
          <w:bCs/>
          <w:iCs/>
          <w:sz w:val="28"/>
          <w:szCs w:val="28"/>
          <w:lang w:val="vi-VN"/>
        </w:rPr>
        <w:t xml:space="preserve">xu hướng liên kết, hợp tác trong phát triển KHCN. </w:t>
      </w:r>
      <w:r w:rsidRPr="00F974C9">
        <w:rPr>
          <w:bCs/>
          <w:i/>
          <w:sz w:val="28"/>
          <w:szCs w:val="28"/>
          <w:lang w:val="vi-VN"/>
        </w:rPr>
        <w:t>Thứ hai,</w:t>
      </w:r>
      <w:r w:rsidRPr="00F974C9">
        <w:rPr>
          <w:bCs/>
          <w:iCs/>
          <w:sz w:val="28"/>
          <w:szCs w:val="28"/>
          <w:lang w:val="vi-VN"/>
        </w:rPr>
        <w:t xml:space="preserve"> xu hướng gia tăng đầu tư vào nghiên cứu KHCN. </w:t>
      </w:r>
    </w:p>
    <w:p w14:paraId="169AD911" w14:textId="77777777" w:rsidR="00D0516A" w:rsidRPr="00F974C9" w:rsidRDefault="00D0516A" w:rsidP="00D0516A">
      <w:pPr>
        <w:spacing w:before="60" w:after="60" w:line="360" w:lineRule="auto"/>
        <w:ind w:firstLine="567"/>
        <w:jc w:val="both"/>
        <w:rPr>
          <w:bCs/>
          <w:sz w:val="28"/>
          <w:szCs w:val="28"/>
          <w:lang w:val="vi-VN"/>
        </w:rPr>
      </w:pPr>
      <w:r w:rsidRPr="00F974C9">
        <w:rPr>
          <w:bCs/>
          <w:sz w:val="28"/>
          <w:szCs w:val="28"/>
          <w:lang w:val="vi-VN"/>
        </w:rPr>
        <w:t xml:space="preserve">* Dự báo xu hướng phát triển NNL KHCN: </w:t>
      </w:r>
      <w:r w:rsidRPr="00F974C9">
        <w:rPr>
          <w:i/>
          <w:iCs/>
          <w:sz w:val="28"/>
          <w:szCs w:val="28"/>
          <w:lang w:val="vi-VN"/>
        </w:rPr>
        <w:t xml:space="preserve">Thứ nhất, </w:t>
      </w:r>
      <w:r w:rsidRPr="00F974C9">
        <w:rPr>
          <w:sz w:val="28"/>
          <w:szCs w:val="28"/>
          <w:lang w:val="vi-VN"/>
        </w:rPr>
        <w:t xml:space="preserve">NNL KHCN đáp ứng yêu cầu CĐS chính là xu hướng phát triển trọng tâm. </w:t>
      </w:r>
      <w:r w:rsidRPr="00F974C9">
        <w:rPr>
          <w:i/>
          <w:iCs/>
          <w:sz w:val="28"/>
          <w:szCs w:val="28"/>
          <w:lang w:val="vi-VN"/>
        </w:rPr>
        <w:t xml:space="preserve">Thứ hai, </w:t>
      </w:r>
      <w:r w:rsidRPr="00F974C9">
        <w:rPr>
          <w:sz w:val="28"/>
          <w:szCs w:val="28"/>
          <w:lang w:val="vi-VN"/>
        </w:rPr>
        <w:t>phát triển NNL đáp ứng yêu cầu CĐS phải đảm bảo chất lượng và đồng bộ; nghĩa là NNL KHCN phải có đủ phẩm chất và năng lực làm chủ khoa học tiên tiến, CNS hiện đại; đáp ứng kịp thời nhu cầu xây dựng, phát triển xã hội thông tin và kinh tế số.</w:t>
      </w:r>
    </w:p>
    <w:p w14:paraId="4D860D4F" w14:textId="77777777" w:rsidR="00D0516A" w:rsidRPr="00F974C9" w:rsidRDefault="00D0516A" w:rsidP="00D0516A">
      <w:pPr>
        <w:spacing w:before="60" w:after="60" w:line="360" w:lineRule="auto"/>
        <w:ind w:firstLine="567"/>
        <w:jc w:val="both"/>
        <w:rPr>
          <w:sz w:val="28"/>
          <w:szCs w:val="28"/>
          <w:shd w:val="clear" w:color="auto" w:fill="FFFFFF"/>
          <w:lang w:val="vi-VN"/>
        </w:rPr>
      </w:pPr>
      <w:r w:rsidRPr="00F974C9">
        <w:rPr>
          <w:bCs/>
          <w:iCs/>
          <w:sz w:val="28"/>
          <w:szCs w:val="28"/>
          <w:lang w:val="vi-VN"/>
        </w:rPr>
        <w:t>* Về cơ hội:</w:t>
      </w:r>
      <w:r w:rsidRPr="00F974C9">
        <w:rPr>
          <w:sz w:val="28"/>
          <w:szCs w:val="28"/>
          <w:shd w:val="clear" w:color="auto" w:fill="FFFFFF"/>
          <w:lang w:val="vi-VN"/>
        </w:rPr>
        <w:t xml:space="preserve"> </w:t>
      </w:r>
      <w:r w:rsidRPr="00F974C9">
        <w:rPr>
          <w:bCs/>
          <w:i/>
          <w:sz w:val="28"/>
          <w:szCs w:val="28"/>
          <w:lang w:val="vi-VN"/>
        </w:rPr>
        <w:t xml:space="preserve">Một là, </w:t>
      </w:r>
      <w:r w:rsidRPr="00F974C9">
        <w:rPr>
          <w:bCs/>
          <w:iCs/>
          <w:sz w:val="28"/>
          <w:szCs w:val="28"/>
          <w:lang w:val="vi-VN"/>
        </w:rPr>
        <w:t xml:space="preserve">mặc dù xuất hiện căng thẳng chính trị, xung đột giữa một số quốc gia trên thế giới song xu thế hợp tác, liên kết cùng phát triển vẫn là xu thế chủ đạo. </w:t>
      </w:r>
      <w:r w:rsidRPr="00F974C9">
        <w:rPr>
          <w:bCs/>
          <w:i/>
          <w:sz w:val="28"/>
          <w:szCs w:val="28"/>
          <w:lang w:val="vi-VN"/>
        </w:rPr>
        <w:t xml:space="preserve">Hai là, </w:t>
      </w:r>
      <w:r w:rsidRPr="00F974C9">
        <w:rPr>
          <w:bCs/>
          <w:iCs/>
          <w:sz w:val="28"/>
          <w:szCs w:val="28"/>
          <w:lang w:val="vi-VN"/>
        </w:rPr>
        <w:t>KHCN và CĐS đang bước vào giai đoạn phát triển mạnh mẽ và đi vào chiều sâu.</w:t>
      </w:r>
    </w:p>
    <w:p w14:paraId="2AB96904" w14:textId="77777777" w:rsidR="00D0516A" w:rsidRPr="00F974C9" w:rsidRDefault="00D0516A" w:rsidP="00D0516A">
      <w:pPr>
        <w:spacing w:before="60" w:after="60" w:line="360" w:lineRule="auto"/>
        <w:ind w:firstLine="567"/>
        <w:jc w:val="both"/>
        <w:rPr>
          <w:bCs/>
          <w:i/>
          <w:sz w:val="28"/>
          <w:szCs w:val="28"/>
          <w:lang w:val="vi-VN"/>
        </w:rPr>
      </w:pPr>
      <w:r w:rsidRPr="00F974C9">
        <w:rPr>
          <w:bCs/>
          <w:iCs/>
          <w:sz w:val="28"/>
          <w:szCs w:val="28"/>
          <w:lang w:val="vi-VN"/>
        </w:rPr>
        <w:t>* Về thách thức:</w:t>
      </w:r>
      <w:r w:rsidRPr="00F974C9">
        <w:rPr>
          <w:i/>
          <w:iCs/>
          <w:sz w:val="28"/>
          <w:szCs w:val="28"/>
          <w:lang w:val="vi-VN"/>
        </w:rPr>
        <w:t xml:space="preserve"> Một là,</w:t>
      </w:r>
      <w:r w:rsidRPr="00F974C9">
        <w:rPr>
          <w:sz w:val="28"/>
          <w:szCs w:val="28"/>
          <w:shd w:val="clear" w:color="auto" w:fill="FFFFFF"/>
          <w:lang w:val="vi-VN"/>
        </w:rPr>
        <w:t xml:space="preserve"> </w:t>
      </w:r>
      <w:r w:rsidRPr="00F974C9">
        <w:rPr>
          <w:sz w:val="28"/>
          <w:szCs w:val="28"/>
          <w:lang w:val="vi-VN"/>
        </w:rPr>
        <w:t xml:space="preserve">mức độ và phạm vi cạnh tranh của thị trường lao động ngày càng gay gắt.. </w:t>
      </w:r>
      <w:r w:rsidRPr="00F974C9">
        <w:rPr>
          <w:i/>
          <w:iCs/>
          <w:sz w:val="28"/>
          <w:szCs w:val="28"/>
          <w:shd w:val="clear" w:color="auto" w:fill="FFFFFF"/>
          <w:lang w:val="vi-VN"/>
        </w:rPr>
        <w:t>Hai là,</w:t>
      </w:r>
      <w:r w:rsidRPr="00F974C9">
        <w:rPr>
          <w:sz w:val="28"/>
          <w:szCs w:val="28"/>
          <w:shd w:val="clear" w:color="auto" w:fill="FFFFFF"/>
          <w:lang w:val="vi-VN"/>
        </w:rPr>
        <w:t xml:space="preserve"> giải quyết vấn đề việc làm cho nhóm nhân công chi phí thấp, LĐ giản đơn dư thừa trong thời gian tới. </w:t>
      </w:r>
      <w:r w:rsidRPr="00F974C9">
        <w:rPr>
          <w:i/>
          <w:iCs/>
          <w:sz w:val="28"/>
          <w:szCs w:val="28"/>
          <w:lang w:val="vi-VN"/>
        </w:rPr>
        <w:t>Ba là,</w:t>
      </w:r>
      <w:r w:rsidRPr="00F974C9">
        <w:rPr>
          <w:sz w:val="28"/>
          <w:szCs w:val="28"/>
          <w:shd w:val="clear" w:color="auto" w:fill="FFFFFF"/>
          <w:lang w:val="vi-VN"/>
        </w:rPr>
        <w:t xml:space="preserve"> thách thức về tốc độ già hóa dân số nhanh chóng trong tương lai</w:t>
      </w:r>
      <w:r w:rsidRPr="00F974C9">
        <w:rPr>
          <w:sz w:val="28"/>
          <w:szCs w:val="28"/>
          <w:lang w:val="vi-VN"/>
        </w:rPr>
        <w:t xml:space="preserve">. </w:t>
      </w:r>
      <w:r w:rsidRPr="00F974C9">
        <w:rPr>
          <w:bCs/>
          <w:i/>
          <w:iCs/>
          <w:sz w:val="28"/>
          <w:szCs w:val="28"/>
          <w:lang w:val="vi-VN"/>
        </w:rPr>
        <w:t>Bốn là,</w:t>
      </w:r>
      <w:r w:rsidRPr="00F974C9">
        <w:rPr>
          <w:bCs/>
          <w:sz w:val="28"/>
          <w:szCs w:val="28"/>
          <w:lang w:val="vi-VN"/>
        </w:rPr>
        <w:t xml:space="preserve"> </w:t>
      </w:r>
      <w:r w:rsidRPr="00F974C9">
        <w:rPr>
          <w:sz w:val="28"/>
          <w:szCs w:val="28"/>
          <w:lang w:val="vi-VN"/>
        </w:rPr>
        <w:t>bối cảnh thế giới cũng đặt ra những thách thức.</w:t>
      </w:r>
    </w:p>
    <w:p w14:paraId="25FE85B6" w14:textId="77777777" w:rsidR="00D0516A" w:rsidRPr="00F974C9" w:rsidRDefault="00D0516A" w:rsidP="00D0516A">
      <w:pPr>
        <w:pStyle w:val="Heading2"/>
        <w:spacing w:before="60" w:after="60" w:line="360" w:lineRule="auto"/>
        <w:ind w:firstLine="567"/>
        <w:rPr>
          <w:rFonts w:ascii="Times New Roman" w:hAnsi="Times New Roman" w:cs="Times New Roman"/>
          <w:b/>
          <w:bCs/>
          <w:i/>
          <w:iCs/>
          <w:color w:val="auto"/>
          <w:sz w:val="28"/>
          <w:szCs w:val="28"/>
          <w:lang w:val="vi-VN"/>
        </w:rPr>
      </w:pPr>
      <w:bookmarkStart w:id="33" w:name="_Toc165191451"/>
      <w:r w:rsidRPr="00F974C9">
        <w:rPr>
          <w:rFonts w:ascii="Times New Roman" w:hAnsi="Times New Roman" w:cs="Times New Roman"/>
          <w:b/>
          <w:bCs/>
          <w:i/>
          <w:iCs/>
          <w:color w:val="auto"/>
          <w:sz w:val="28"/>
          <w:szCs w:val="28"/>
          <w:lang w:val="vi-VN"/>
        </w:rPr>
        <w:t>2</w:t>
      </w:r>
      <w:r w:rsidRPr="009641BF">
        <w:rPr>
          <w:rFonts w:ascii="Times New Roman" w:hAnsi="Times New Roman" w:cs="Times New Roman"/>
          <w:b/>
          <w:bCs/>
          <w:i/>
          <w:iCs/>
          <w:color w:val="auto"/>
          <w:sz w:val="28"/>
          <w:szCs w:val="28"/>
          <w:lang w:val="vi-VN"/>
        </w:rPr>
        <w:t xml:space="preserve">. </w:t>
      </w:r>
      <w:r w:rsidRPr="00F974C9">
        <w:rPr>
          <w:rFonts w:ascii="Times New Roman" w:hAnsi="Times New Roman" w:cs="Times New Roman"/>
          <w:b/>
          <w:bCs/>
          <w:i/>
          <w:iCs/>
          <w:color w:val="auto"/>
          <w:sz w:val="28"/>
          <w:szCs w:val="28"/>
          <w:lang w:val="vi-VN"/>
        </w:rPr>
        <w:t>Đề xuất giải pháp đẩy mạnh phát triển chất lượng phát triển NNL KHCN đáp ứng yêu cầu chuyển đổi số</w:t>
      </w:r>
      <w:bookmarkEnd w:id="31"/>
      <w:bookmarkEnd w:id="33"/>
      <w:r w:rsidRPr="00F974C9">
        <w:rPr>
          <w:rFonts w:ascii="Times New Roman" w:hAnsi="Times New Roman" w:cs="Times New Roman"/>
          <w:b/>
          <w:bCs/>
          <w:i/>
          <w:iCs/>
          <w:color w:val="auto"/>
          <w:sz w:val="28"/>
          <w:szCs w:val="28"/>
          <w:lang w:val="vi-VN"/>
        </w:rPr>
        <w:t xml:space="preserve">  </w:t>
      </w:r>
    </w:p>
    <w:p w14:paraId="305C66FE" w14:textId="77777777" w:rsidR="00D0516A" w:rsidRPr="00F974C9" w:rsidRDefault="00D0516A" w:rsidP="00D0516A">
      <w:pPr>
        <w:pStyle w:val="NormalWeb"/>
        <w:shd w:val="clear" w:color="auto" w:fill="FFFFFF"/>
        <w:spacing w:before="60" w:beforeAutospacing="0" w:after="60" w:afterAutospacing="0" w:line="360" w:lineRule="auto"/>
        <w:ind w:firstLine="567"/>
        <w:jc w:val="both"/>
        <w:outlineLvl w:val="2"/>
        <w:rPr>
          <w:bCs/>
          <w:i/>
          <w:spacing w:val="-6"/>
          <w:sz w:val="28"/>
          <w:szCs w:val="28"/>
        </w:rPr>
      </w:pPr>
      <w:bookmarkStart w:id="34" w:name="_Toc89753567"/>
      <w:bookmarkStart w:id="35" w:name="_Toc155272408"/>
      <w:bookmarkStart w:id="36" w:name="_Toc165191452"/>
      <w:r w:rsidRPr="00F974C9">
        <w:rPr>
          <w:bCs/>
          <w:i/>
          <w:spacing w:val="-6"/>
          <w:sz w:val="28"/>
          <w:szCs w:val="28"/>
        </w:rPr>
        <w:t xml:space="preserve">2.1. Nhóm giải pháp </w:t>
      </w:r>
      <w:bookmarkEnd w:id="34"/>
      <w:r w:rsidRPr="00F974C9">
        <w:rPr>
          <w:bCs/>
          <w:i/>
          <w:spacing w:val="-6"/>
          <w:sz w:val="28"/>
          <w:szCs w:val="28"/>
        </w:rPr>
        <w:t>thúc đẩy phát triển hạ tầng CNS tại Việt Nam</w:t>
      </w:r>
      <w:bookmarkEnd w:id="35"/>
      <w:bookmarkEnd w:id="36"/>
    </w:p>
    <w:p w14:paraId="63E7E9E0" w14:textId="77777777" w:rsidR="00D0516A" w:rsidRPr="00F974C9" w:rsidRDefault="00D0516A" w:rsidP="00D0516A">
      <w:pPr>
        <w:spacing w:before="60" w:after="60" w:line="360" w:lineRule="auto"/>
        <w:ind w:firstLine="567"/>
        <w:jc w:val="both"/>
        <w:rPr>
          <w:sz w:val="28"/>
          <w:szCs w:val="28"/>
          <w:shd w:val="clear" w:color="auto" w:fill="FFFFFF"/>
          <w:lang w:val="vi-VN"/>
        </w:rPr>
      </w:pPr>
      <w:r w:rsidRPr="00F974C9">
        <w:rPr>
          <w:sz w:val="28"/>
          <w:szCs w:val="28"/>
          <w:shd w:val="clear" w:color="auto" w:fill="FFFFFF"/>
          <w:lang w:val="vi-VN"/>
        </w:rPr>
        <w:t xml:space="preserve">Nghị quyết Đại hội XIII của Đảng lựa chọn CĐS toàn diện, xây dựng hạ tầng số, phục vụ cho kinh tế số là một lựa chọn đúng đắn, </w:t>
      </w:r>
      <w:r w:rsidRPr="00F974C9">
        <w:rPr>
          <w:sz w:val="28"/>
          <w:szCs w:val="28"/>
          <w:lang w:val="vi-VN"/>
        </w:rPr>
        <w:t xml:space="preserve">cụ thể bao gồm: </w:t>
      </w:r>
      <w:r w:rsidRPr="00F974C9">
        <w:rPr>
          <w:spacing w:val="-2"/>
          <w:sz w:val="28"/>
          <w:szCs w:val="28"/>
          <w:lang w:val="vi-VN"/>
        </w:rPr>
        <w:t xml:space="preserve">Hạ tầng và dịch vụ số, </w:t>
      </w:r>
      <w:r w:rsidRPr="00F974C9">
        <w:rPr>
          <w:sz w:val="28"/>
          <w:szCs w:val="28"/>
          <w:shd w:val="clear" w:color="auto" w:fill="FFFFFF"/>
          <w:lang w:val="vi-VN"/>
        </w:rPr>
        <w:t>t</w:t>
      </w:r>
      <w:r w:rsidRPr="00F974C9">
        <w:rPr>
          <w:spacing w:val="-3"/>
          <w:sz w:val="28"/>
          <w:szCs w:val="28"/>
          <w:lang w:val="vi-VN"/>
        </w:rPr>
        <w:t xml:space="preserve">ài nguyên số, </w:t>
      </w:r>
      <w:r w:rsidRPr="00F974C9">
        <w:rPr>
          <w:sz w:val="28"/>
          <w:szCs w:val="28"/>
          <w:shd w:val="clear" w:color="auto" w:fill="FFFFFF"/>
          <w:lang w:val="vi-VN"/>
        </w:rPr>
        <w:t>c</w:t>
      </w:r>
      <w:r w:rsidRPr="00F974C9">
        <w:rPr>
          <w:sz w:val="28"/>
          <w:szCs w:val="28"/>
          <w:lang w:val="vi-VN"/>
        </w:rPr>
        <w:t xml:space="preserve">hính sách CĐS. Xã hội hóa các nguồn lực cũng là một giải </w:t>
      </w:r>
      <w:r w:rsidRPr="00F974C9">
        <w:rPr>
          <w:sz w:val="28"/>
          <w:szCs w:val="28"/>
          <w:lang w:val="vi-VN"/>
        </w:rPr>
        <w:lastRenderedPageBreak/>
        <w:t xml:space="preserve">pháp hiệu quả trong thúc đẩy KHCN và CĐS. Từ Chính phủ cho đến </w:t>
      </w:r>
      <w:r w:rsidRPr="00F974C9">
        <w:rPr>
          <w:sz w:val="28"/>
          <w:szCs w:val="28"/>
          <w:shd w:val="clear" w:color="auto" w:fill="FFFFFF"/>
          <w:lang w:val="vi-VN"/>
        </w:rPr>
        <w:t>DN, các tổ chức KHCN</w:t>
      </w:r>
      <w:r w:rsidRPr="00F974C9">
        <w:rPr>
          <w:sz w:val="28"/>
          <w:szCs w:val="28"/>
          <w:lang w:val="vi-VN"/>
        </w:rPr>
        <w:t xml:space="preserve"> phải nhận thức được CĐS là một cuộc cách mạng về chính sách, về sự phát triển kinh tế vĩ mô nhiều hơn là cuộc cách mạng về công nghệ.</w:t>
      </w:r>
    </w:p>
    <w:p w14:paraId="53041AC7" w14:textId="77777777" w:rsidR="00D0516A" w:rsidRPr="00F974C9" w:rsidRDefault="00D0516A" w:rsidP="00D0516A">
      <w:pPr>
        <w:pStyle w:val="NormalWeb"/>
        <w:shd w:val="clear" w:color="auto" w:fill="FFFFFF"/>
        <w:spacing w:before="60" w:beforeAutospacing="0" w:after="60" w:afterAutospacing="0" w:line="360" w:lineRule="auto"/>
        <w:ind w:firstLine="567"/>
        <w:jc w:val="both"/>
        <w:outlineLvl w:val="2"/>
        <w:rPr>
          <w:bCs/>
          <w:i/>
          <w:sz w:val="28"/>
          <w:szCs w:val="28"/>
        </w:rPr>
      </w:pPr>
      <w:bookmarkStart w:id="37" w:name="_Toc155272409"/>
      <w:bookmarkStart w:id="38" w:name="_Toc165191453"/>
      <w:r w:rsidRPr="00F974C9">
        <w:rPr>
          <w:bCs/>
          <w:i/>
          <w:sz w:val="28"/>
          <w:szCs w:val="28"/>
        </w:rPr>
        <w:t>2.2. Nhóm giải pháp phát triển nguồn nhân lực khoa học công nghệ đáp ứng yêu cầu chuyển đổi số ở Việt Nam</w:t>
      </w:r>
      <w:bookmarkEnd w:id="37"/>
      <w:bookmarkEnd w:id="38"/>
    </w:p>
    <w:p w14:paraId="5F842D6A" w14:textId="77777777" w:rsidR="00D0516A" w:rsidRPr="00F974C9" w:rsidRDefault="00D0516A" w:rsidP="00D0516A">
      <w:pPr>
        <w:pStyle w:val="NormalWeb"/>
        <w:shd w:val="clear" w:color="auto" w:fill="FFFFFF"/>
        <w:spacing w:before="60" w:beforeAutospacing="0" w:after="60" w:afterAutospacing="0" w:line="360" w:lineRule="auto"/>
        <w:ind w:firstLine="567"/>
        <w:jc w:val="both"/>
        <w:rPr>
          <w:sz w:val="28"/>
          <w:szCs w:val="28"/>
        </w:rPr>
      </w:pPr>
      <w:r w:rsidRPr="009641BF">
        <w:rPr>
          <w:sz w:val="28"/>
          <w:szCs w:val="28"/>
        </w:rPr>
        <w:t xml:space="preserve">Trong ngắn hạn, giải pháp hiệu quả chính là thu hút nhóm nhân lực trình độ cao đang học tập và làm việc ở nước ngoài vì đây hầu hết là những chuyên gia có trình độ chuyên môn cao do tiếp cận với nền giáo dục và môi trường làm việc quốc tế. </w:t>
      </w:r>
      <w:r w:rsidRPr="00F974C9">
        <w:rPr>
          <w:sz w:val="28"/>
          <w:szCs w:val="28"/>
        </w:rPr>
        <w:t>Xét về trung và dài hạn</w:t>
      </w:r>
      <w:r w:rsidRPr="009641BF">
        <w:rPr>
          <w:sz w:val="28"/>
          <w:szCs w:val="28"/>
        </w:rPr>
        <w:t xml:space="preserve">, cần thực hiện đồng bộ, toàn diện các giải pháp sau: </w:t>
      </w:r>
      <w:r w:rsidRPr="009641BF">
        <w:rPr>
          <w:i/>
          <w:iCs/>
          <w:sz w:val="28"/>
          <w:szCs w:val="28"/>
        </w:rPr>
        <w:t>Một là,</w:t>
      </w:r>
      <w:r w:rsidRPr="009641BF">
        <w:rPr>
          <w:b/>
          <w:bCs/>
          <w:sz w:val="28"/>
          <w:szCs w:val="28"/>
        </w:rPr>
        <w:t xml:space="preserve"> </w:t>
      </w:r>
      <w:r w:rsidRPr="00F974C9">
        <w:rPr>
          <w:sz w:val="28"/>
          <w:szCs w:val="28"/>
        </w:rPr>
        <w:t>x</w:t>
      </w:r>
      <w:r w:rsidRPr="009641BF">
        <w:rPr>
          <w:sz w:val="28"/>
          <w:szCs w:val="28"/>
        </w:rPr>
        <w:t>ây dựng cơ chế thu hút</w:t>
      </w:r>
      <w:r w:rsidRPr="00F974C9">
        <w:rPr>
          <w:sz w:val="28"/>
          <w:szCs w:val="28"/>
        </w:rPr>
        <w:t>, trọng dụng</w:t>
      </w:r>
      <w:r w:rsidRPr="009641BF">
        <w:rPr>
          <w:sz w:val="28"/>
          <w:szCs w:val="28"/>
        </w:rPr>
        <w:t xml:space="preserve"> và giữ chân </w:t>
      </w:r>
      <w:r w:rsidRPr="00F974C9">
        <w:rPr>
          <w:sz w:val="28"/>
          <w:szCs w:val="28"/>
        </w:rPr>
        <w:t xml:space="preserve">NNL KHCN; </w:t>
      </w:r>
      <w:r w:rsidRPr="00F974C9">
        <w:rPr>
          <w:i/>
          <w:iCs/>
          <w:sz w:val="28"/>
          <w:szCs w:val="28"/>
        </w:rPr>
        <w:t xml:space="preserve">Hai là, </w:t>
      </w:r>
      <w:r w:rsidRPr="00F974C9">
        <w:rPr>
          <w:sz w:val="28"/>
          <w:szCs w:val="28"/>
        </w:rPr>
        <w:t>nâng cao đ</w:t>
      </w:r>
      <w:r w:rsidRPr="009641BF">
        <w:rPr>
          <w:sz w:val="28"/>
          <w:szCs w:val="28"/>
        </w:rPr>
        <w:t xml:space="preserve">ào tạo và </w:t>
      </w:r>
      <w:r w:rsidRPr="00F974C9">
        <w:rPr>
          <w:sz w:val="28"/>
          <w:szCs w:val="28"/>
        </w:rPr>
        <w:t>bồi dưỡng</w:t>
      </w:r>
      <w:r w:rsidRPr="009641BF">
        <w:rPr>
          <w:sz w:val="28"/>
          <w:szCs w:val="28"/>
        </w:rPr>
        <w:t xml:space="preserve"> kỹ năng số</w:t>
      </w:r>
      <w:r w:rsidRPr="00F974C9">
        <w:rPr>
          <w:sz w:val="28"/>
          <w:szCs w:val="28"/>
        </w:rPr>
        <w:t xml:space="preserve"> cho NNL KHCN; </w:t>
      </w:r>
      <w:r w:rsidRPr="00F974C9">
        <w:rPr>
          <w:i/>
          <w:iCs/>
          <w:sz w:val="28"/>
          <w:szCs w:val="28"/>
        </w:rPr>
        <w:t xml:space="preserve">Ba là, </w:t>
      </w:r>
      <w:r w:rsidRPr="00F974C9">
        <w:rPr>
          <w:sz w:val="28"/>
          <w:szCs w:val="28"/>
        </w:rPr>
        <w:t>t</w:t>
      </w:r>
      <w:r w:rsidRPr="009641BF">
        <w:rPr>
          <w:sz w:val="28"/>
          <w:szCs w:val="28"/>
        </w:rPr>
        <w:t>húc đẩy hợp tác</w:t>
      </w:r>
      <w:r w:rsidRPr="00F974C9">
        <w:rPr>
          <w:sz w:val="28"/>
          <w:szCs w:val="28"/>
        </w:rPr>
        <w:t xml:space="preserve"> chặt chẽ</w:t>
      </w:r>
      <w:r w:rsidRPr="009641BF">
        <w:rPr>
          <w:sz w:val="28"/>
          <w:szCs w:val="28"/>
        </w:rPr>
        <w:t xml:space="preserve"> giữa</w:t>
      </w:r>
      <w:r w:rsidRPr="00F974C9">
        <w:rPr>
          <w:sz w:val="28"/>
          <w:szCs w:val="28"/>
        </w:rPr>
        <w:t xml:space="preserve"> các chủ thể</w:t>
      </w:r>
      <w:r w:rsidRPr="009641BF">
        <w:rPr>
          <w:sz w:val="28"/>
          <w:szCs w:val="28"/>
        </w:rPr>
        <w:t xml:space="preserve"> </w:t>
      </w:r>
      <w:r w:rsidRPr="00F974C9">
        <w:rPr>
          <w:sz w:val="28"/>
          <w:szCs w:val="28"/>
        </w:rPr>
        <w:t xml:space="preserve">bao gồm </w:t>
      </w:r>
      <w:r w:rsidRPr="009641BF">
        <w:rPr>
          <w:sz w:val="28"/>
          <w:szCs w:val="28"/>
        </w:rPr>
        <w:t xml:space="preserve">nhà nước, doanh nghiệp và </w:t>
      </w:r>
      <w:r w:rsidRPr="00F974C9">
        <w:rPr>
          <w:sz w:val="28"/>
          <w:szCs w:val="28"/>
        </w:rPr>
        <w:t>các tổ chức KHCN;</w:t>
      </w:r>
      <w:r w:rsidRPr="00F974C9">
        <w:rPr>
          <w:i/>
          <w:iCs/>
          <w:sz w:val="28"/>
          <w:szCs w:val="28"/>
        </w:rPr>
        <w:t xml:space="preserve"> Bốn là,</w:t>
      </w:r>
      <w:r w:rsidRPr="009641BF">
        <w:rPr>
          <w:b/>
          <w:bCs/>
          <w:sz w:val="28"/>
          <w:szCs w:val="28"/>
        </w:rPr>
        <w:t xml:space="preserve"> </w:t>
      </w:r>
      <w:r w:rsidRPr="00F974C9">
        <w:rPr>
          <w:sz w:val="28"/>
          <w:szCs w:val="28"/>
        </w:rPr>
        <w:t>k</w:t>
      </w:r>
      <w:r w:rsidRPr="009641BF">
        <w:rPr>
          <w:sz w:val="28"/>
          <w:szCs w:val="28"/>
        </w:rPr>
        <w:t>huyến khích khởi nghiệp sáng tạo và phát triển nhân lực trong các lĩnh vực mới</w:t>
      </w:r>
      <w:r w:rsidRPr="00F974C9">
        <w:rPr>
          <w:sz w:val="28"/>
          <w:szCs w:val="28"/>
        </w:rPr>
        <w:t>.</w:t>
      </w:r>
      <w:bookmarkStart w:id="39" w:name="_Toc155272410"/>
      <w:bookmarkStart w:id="40" w:name="_Toc165191454"/>
    </w:p>
    <w:p w14:paraId="6CCF35A3" w14:textId="77777777" w:rsidR="00D0516A" w:rsidRPr="00F974C9" w:rsidRDefault="00D0516A" w:rsidP="00D0516A">
      <w:pPr>
        <w:pStyle w:val="NormalWeb"/>
        <w:shd w:val="clear" w:color="auto" w:fill="FFFFFF"/>
        <w:spacing w:before="60" w:beforeAutospacing="0" w:after="60" w:afterAutospacing="0" w:line="360" w:lineRule="auto"/>
        <w:ind w:firstLine="567"/>
        <w:jc w:val="both"/>
        <w:rPr>
          <w:b/>
          <w:bCs/>
          <w:i/>
          <w:iCs/>
          <w:sz w:val="28"/>
          <w:szCs w:val="28"/>
        </w:rPr>
      </w:pPr>
      <w:r w:rsidRPr="00F974C9">
        <w:rPr>
          <w:b/>
          <w:bCs/>
          <w:i/>
          <w:iCs/>
          <w:sz w:val="28"/>
          <w:szCs w:val="28"/>
        </w:rPr>
        <w:t>3</w:t>
      </w:r>
      <w:r w:rsidRPr="009641BF">
        <w:rPr>
          <w:b/>
          <w:bCs/>
          <w:i/>
          <w:iCs/>
          <w:sz w:val="28"/>
          <w:szCs w:val="28"/>
        </w:rPr>
        <w:t>. Khuyến nghị đẩy mạnh phát triển nguồn nhân lực khoa học công nghệ đáp ứng yêu cầu chuyển đổi số tại Việt Nam</w:t>
      </w:r>
      <w:bookmarkStart w:id="41" w:name="_Toc155272411"/>
      <w:bookmarkStart w:id="42" w:name="_Toc165191455"/>
      <w:bookmarkEnd w:id="39"/>
      <w:bookmarkEnd w:id="40"/>
    </w:p>
    <w:p w14:paraId="6449B143" w14:textId="77777777" w:rsidR="00D0516A" w:rsidRPr="00F974C9" w:rsidRDefault="00D0516A" w:rsidP="00D0516A">
      <w:pPr>
        <w:pStyle w:val="NormalWeb"/>
        <w:shd w:val="clear" w:color="auto" w:fill="FFFFFF"/>
        <w:spacing w:before="60" w:beforeAutospacing="0" w:after="60" w:afterAutospacing="0" w:line="360" w:lineRule="auto"/>
        <w:ind w:firstLine="567"/>
        <w:jc w:val="both"/>
        <w:rPr>
          <w:spacing w:val="-2"/>
          <w:sz w:val="28"/>
          <w:szCs w:val="28"/>
        </w:rPr>
      </w:pPr>
      <w:r w:rsidRPr="009641BF">
        <w:rPr>
          <w:bCs/>
          <w:iCs/>
          <w:sz w:val="28"/>
          <w:szCs w:val="28"/>
        </w:rPr>
        <w:t>Khuyến nghị đối với nhà nước</w:t>
      </w:r>
      <w:bookmarkEnd w:id="41"/>
      <w:bookmarkEnd w:id="42"/>
      <w:r w:rsidRPr="009641BF">
        <w:rPr>
          <w:bCs/>
          <w:iCs/>
          <w:sz w:val="28"/>
          <w:szCs w:val="28"/>
        </w:rPr>
        <w:t xml:space="preserve">: </w:t>
      </w:r>
      <w:r w:rsidRPr="009641BF">
        <w:rPr>
          <w:i/>
          <w:spacing w:val="-2"/>
          <w:sz w:val="28"/>
          <w:szCs w:val="28"/>
        </w:rPr>
        <w:t>Thứ nhất</w:t>
      </w:r>
      <w:r w:rsidRPr="009641BF">
        <w:rPr>
          <w:spacing w:val="-2"/>
          <w:sz w:val="28"/>
          <w:szCs w:val="28"/>
        </w:rPr>
        <w:t xml:space="preserve">, Nhà nước cần đẩy nhanh tốc độ hoàn thiện hệ thống chính sách vĩ mô và xây dựng khuôn khổ pháp lý vững. </w:t>
      </w:r>
      <w:r w:rsidRPr="009641BF">
        <w:rPr>
          <w:i/>
          <w:spacing w:val="-2"/>
          <w:sz w:val="28"/>
          <w:szCs w:val="28"/>
        </w:rPr>
        <w:t>Thứ hai</w:t>
      </w:r>
      <w:r w:rsidRPr="009641BF">
        <w:rPr>
          <w:spacing w:val="-2"/>
          <w:sz w:val="28"/>
          <w:szCs w:val="28"/>
        </w:rPr>
        <w:t xml:space="preserve">, xây dựng và đầu tư Quỹ phát triển NNL KHCN một cách hệ thống, bài bản, hiệu quả. </w:t>
      </w:r>
      <w:r w:rsidRPr="009641BF">
        <w:rPr>
          <w:i/>
          <w:spacing w:val="-2"/>
          <w:sz w:val="28"/>
          <w:szCs w:val="28"/>
        </w:rPr>
        <w:t>Thứ ba</w:t>
      </w:r>
      <w:r w:rsidRPr="009641BF">
        <w:rPr>
          <w:spacing w:val="-2"/>
          <w:sz w:val="28"/>
          <w:szCs w:val="28"/>
        </w:rPr>
        <w:t xml:space="preserve">, Nhà nước hỗ trợ, tư vấn hoặc xây dựng khuôn khổ chung về đào tạo NNL KHCN. </w:t>
      </w:r>
      <w:r w:rsidRPr="009641BF">
        <w:rPr>
          <w:i/>
          <w:spacing w:val="-2"/>
          <w:sz w:val="28"/>
          <w:szCs w:val="28"/>
        </w:rPr>
        <w:t>Thứ tư</w:t>
      </w:r>
      <w:r w:rsidRPr="009641BF">
        <w:rPr>
          <w:spacing w:val="-2"/>
          <w:sz w:val="28"/>
          <w:szCs w:val="28"/>
        </w:rPr>
        <w:t xml:space="preserve">, Nhà nước triển khai các chính sách hỗ trợ. </w:t>
      </w:r>
      <w:r w:rsidRPr="009641BF">
        <w:rPr>
          <w:i/>
          <w:spacing w:val="-2"/>
          <w:sz w:val="28"/>
          <w:szCs w:val="28"/>
        </w:rPr>
        <w:t>Thứ năm</w:t>
      </w:r>
      <w:r w:rsidRPr="009641BF">
        <w:rPr>
          <w:spacing w:val="-2"/>
          <w:sz w:val="28"/>
          <w:szCs w:val="28"/>
        </w:rPr>
        <w:t xml:space="preserve">, phát triển thị trường LĐ. </w:t>
      </w:r>
      <w:r w:rsidRPr="009641BF">
        <w:rPr>
          <w:i/>
          <w:spacing w:val="-2"/>
          <w:sz w:val="28"/>
          <w:szCs w:val="28"/>
        </w:rPr>
        <w:t>Cuối cùng</w:t>
      </w:r>
      <w:r w:rsidRPr="009641BF">
        <w:rPr>
          <w:spacing w:val="-2"/>
          <w:sz w:val="28"/>
          <w:szCs w:val="28"/>
        </w:rPr>
        <w:t>, Nhà nước thực hiện tuyên truyền, phổ biến.</w:t>
      </w:r>
      <w:bookmarkStart w:id="43" w:name="_Toc155272412"/>
      <w:bookmarkStart w:id="44" w:name="_Toc165191456"/>
    </w:p>
    <w:p w14:paraId="7A224BB3" w14:textId="77777777" w:rsidR="00D0516A" w:rsidRPr="00F974C9" w:rsidRDefault="00D0516A" w:rsidP="00D0516A">
      <w:pPr>
        <w:pStyle w:val="NormalWeb"/>
        <w:shd w:val="clear" w:color="auto" w:fill="FFFFFF"/>
        <w:spacing w:before="60" w:beforeAutospacing="0" w:after="60" w:afterAutospacing="0" w:line="360" w:lineRule="auto"/>
        <w:ind w:firstLine="567"/>
        <w:jc w:val="both"/>
        <w:rPr>
          <w:noProof/>
          <w:sz w:val="28"/>
          <w:szCs w:val="28"/>
        </w:rPr>
      </w:pPr>
      <w:r w:rsidRPr="009641BF">
        <w:rPr>
          <w:bCs/>
          <w:iCs/>
          <w:sz w:val="28"/>
          <w:szCs w:val="28"/>
        </w:rPr>
        <w:t xml:space="preserve">Khuyến nghị đối với các </w:t>
      </w:r>
      <w:bookmarkEnd w:id="43"/>
      <w:r w:rsidRPr="009641BF">
        <w:rPr>
          <w:bCs/>
          <w:iCs/>
          <w:sz w:val="28"/>
          <w:szCs w:val="28"/>
        </w:rPr>
        <w:t>doanh nghiệp</w:t>
      </w:r>
      <w:bookmarkEnd w:id="44"/>
      <w:r w:rsidRPr="00F974C9">
        <w:rPr>
          <w:bCs/>
          <w:iCs/>
          <w:sz w:val="28"/>
          <w:szCs w:val="28"/>
        </w:rPr>
        <w:t xml:space="preserve">: </w:t>
      </w:r>
      <w:r w:rsidRPr="009641BF">
        <w:rPr>
          <w:i/>
          <w:noProof/>
          <w:sz w:val="28"/>
          <w:szCs w:val="28"/>
        </w:rPr>
        <w:t>Thứ nhất</w:t>
      </w:r>
      <w:r w:rsidRPr="009641BF">
        <w:rPr>
          <w:noProof/>
          <w:sz w:val="28"/>
          <w:szCs w:val="28"/>
        </w:rPr>
        <w:t xml:space="preserve">, DN cần nâng cao nhận thức của các cấp lãnh đạo. </w:t>
      </w:r>
      <w:r w:rsidRPr="009641BF">
        <w:rPr>
          <w:i/>
          <w:noProof/>
          <w:sz w:val="28"/>
          <w:szCs w:val="28"/>
        </w:rPr>
        <w:t xml:space="preserve">Thứ hai, </w:t>
      </w:r>
      <w:r w:rsidRPr="009641BF">
        <w:rPr>
          <w:noProof/>
          <w:sz w:val="28"/>
          <w:szCs w:val="28"/>
        </w:rPr>
        <w:t>cùng với Nhà nước, DN phải phối hợp thực hiện phát triển NNL KHCN</w:t>
      </w:r>
      <w:r w:rsidRPr="009641BF">
        <w:rPr>
          <w:sz w:val="28"/>
          <w:szCs w:val="28"/>
        </w:rPr>
        <w:t xml:space="preserve">. </w:t>
      </w:r>
      <w:r w:rsidRPr="009641BF">
        <w:rPr>
          <w:i/>
          <w:noProof/>
          <w:sz w:val="28"/>
          <w:szCs w:val="28"/>
        </w:rPr>
        <w:t>Thứ ba</w:t>
      </w:r>
      <w:r w:rsidRPr="009641BF">
        <w:rPr>
          <w:noProof/>
          <w:sz w:val="28"/>
          <w:szCs w:val="28"/>
        </w:rPr>
        <w:t>, DN cần tăng cường đầu tư vào chuyển giao công nghệ.</w:t>
      </w:r>
      <w:bookmarkStart w:id="45" w:name="_Toc165191457"/>
    </w:p>
    <w:p w14:paraId="10BF159B" w14:textId="77777777" w:rsidR="00D0516A" w:rsidRPr="00F974C9" w:rsidRDefault="00D0516A" w:rsidP="00D0516A">
      <w:pPr>
        <w:pStyle w:val="NormalWeb"/>
        <w:shd w:val="clear" w:color="auto" w:fill="FFFFFF"/>
        <w:spacing w:before="60" w:beforeAutospacing="0" w:after="60" w:afterAutospacing="0" w:line="360" w:lineRule="auto"/>
        <w:ind w:firstLine="567"/>
        <w:jc w:val="both"/>
        <w:rPr>
          <w:sz w:val="28"/>
          <w:szCs w:val="28"/>
        </w:rPr>
      </w:pPr>
      <w:r w:rsidRPr="009641BF">
        <w:rPr>
          <w:bCs/>
          <w:iCs/>
          <w:sz w:val="28"/>
          <w:szCs w:val="28"/>
        </w:rPr>
        <w:t>Khuyến nghị đối với các tổ chức khoa học công nghệ</w:t>
      </w:r>
      <w:bookmarkEnd w:id="45"/>
      <w:r w:rsidRPr="00F974C9">
        <w:rPr>
          <w:bCs/>
          <w:iCs/>
          <w:sz w:val="28"/>
          <w:szCs w:val="28"/>
        </w:rPr>
        <w:t xml:space="preserve">: </w:t>
      </w:r>
      <w:r w:rsidRPr="009641BF">
        <w:rPr>
          <w:i/>
          <w:iCs/>
          <w:sz w:val="28"/>
          <w:szCs w:val="28"/>
        </w:rPr>
        <w:t xml:space="preserve">Thứ nhất, </w:t>
      </w:r>
      <w:r w:rsidRPr="009641BF">
        <w:rPr>
          <w:sz w:val="28"/>
          <w:szCs w:val="28"/>
        </w:rPr>
        <w:t xml:space="preserve">các tổ chức KHCN cần đẩy mạnh phân cấp hệ thống giáo dục một cách khoa học. </w:t>
      </w:r>
      <w:r w:rsidRPr="009641BF">
        <w:rPr>
          <w:i/>
          <w:iCs/>
          <w:sz w:val="28"/>
          <w:szCs w:val="28"/>
        </w:rPr>
        <w:t xml:space="preserve">Thứ hai, </w:t>
      </w:r>
      <w:r w:rsidRPr="009641BF">
        <w:rPr>
          <w:sz w:val="28"/>
          <w:szCs w:val="28"/>
        </w:rPr>
        <w:t>hoạt động R&amp;D cần được thực hiện bài bản, bám sát và phục vụ nhu cầu của thực tiễn.</w:t>
      </w:r>
      <w:r w:rsidRPr="00F974C9">
        <w:rPr>
          <w:rStyle w:val="Heading2Char"/>
          <w:rFonts w:ascii="Times New Roman" w:hAnsi="Times New Roman" w:cs="Times New Roman"/>
          <w:color w:val="auto"/>
          <w:sz w:val="28"/>
          <w:szCs w:val="28"/>
          <w:lang w:val="vi-VN"/>
        </w:rPr>
        <w:t xml:space="preserve"> </w:t>
      </w:r>
    </w:p>
    <w:p w14:paraId="0DAC8D4A" w14:textId="77777777" w:rsidR="00D0516A" w:rsidRPr="00F974C9" w:rsidRDefault="00D0516A" w:rsidP="00D0516A">
      <w:pPr>
        <w:pStyle w:val="Heading2"/>
        <w:spacing w:before="60" w:after="60" w:line="360" w:lineRule="auto"/>
        <w:ind w:firstLine="567"/>
        <w:jc w:val="both"/>
        <w:rPr>
          <w:rFonts w:ascii="Times New Roman" w:hAnsi="Times New Roman" w:cs="Times New Roman"/>
          <w:b/>
          <w:bCs/>
          <w:i/>
          <w:iCs/>
          <w:color w:val="auto"/>
          <w:sz w:val="28"/>
          <w:szCs w:val="28"/>
          <w:lang w:val="vi-VN"/>
        </w:rPr>
      </w:pPr>
      <w:bookmarkStart w:id="46" w:name="_Toc165191458"/>
      <w:r w:rsidRPr="00F974C9">
        <w:rPr>
          <w:rFonts w:ascii="Times New Roman" w:hAnsi="Times New Roman" w:cs="Times New Roman"/>
          <w:b/>
          <w:bCs/>
          <w:i/>
          <w:iCs/>
          <w:color w:val="auto"/>
          <w:sz w:val="28"/>
          <w:szCs w:val="28"/>
          <w:lang w:val="vi-VN"/>
        </w:rPr>
        <w:lastRenderedPageBreak/>
        <w:t>4. Định hướng nghiên cứu trong tương lai</w:t>
      </w:r>
      <w:bookmarkEnd w:id="46"/>
    </w:p>
    <w:p w14:paraId="2FB50947" w14:textId="77777777" w:rsidR="00D0516A" w:rsidRPr="00F974C9" w:rsidRDefault="00D0516A" w:rsidP="00D0516A">
      <w:pPr>
        <w:spacing w:before="60" w:after="60" w:line="360" w:lineRule="auto"/>
        <w:ind w:firstLine="567"/>
        <w:jc w:val="both"/>
        <w:rPr>
          <w:noProof/>
          <w:sz w:val="28"/>
          <w:szCs w:val="28"/>
          <w:lang w:val="vi-VN"/>
        </w:rPr>
      </w:pPr>
      <w:bookmarkStart w:id="47" w:name="_Toc155272413"/>
      <w:r w:rsidRPr="00F974C9">
        <w:rPr>
          <w:i/>
          <w:iCs/>
          <w:noProof/>
          <w:sz w:val="28"/>
          <w:szCs w:val="28"/>
          <w:lang w:val="vi-VN"/>
        </w:rPr>
        <w:t>Thứ nhất</w:t>
      </w:r>
      <w:r w:rsidRPr="009641BF">
        <w:rPr>
          <w:noProof/>
          <w:sz w:val="28"/>
          <w:szCs w:val="28"/>
          <w:lang w:val="vi-VN"/>
        </w:rPr>
        <w:t xml:space="preserve">, </w:t>
      </w:r>
      <w:r w:rsidRPr="00F974C9">
        <w:rPr>
          <w:noProof/>
          <w:sz w:val="28"/>
          <w:szCs w:val="28"/>
          <w:lang w:val="vi-VN"/>
        </w:rPr>
        <w:t xml:space="preserve">nghiên cứu về khảo sát, thống kê thường xuyên, liên tục về NNL KHCN. </w:t>
      </w:r>
      <w:r w:rsidRPr="00F974C9">
        <w:rPr>
          <w:i/>
          <w:iCs/>
          <w:sz w:val="28"/>
          <w:szCs w:val="28"/>
          <w:lang w:val="vi-VN"/>
        </w:rPr>
        <w:t>Thứ hai</w:t>
      </w:r>
      <w:r w:rsidRPr="00F974C9">
        <w:rPr>
          <w:sz w:val="28"/>
          <w:szCs w:val="28"/>
          <w:lang w:val="vi-VN"/>
        </w:rPr>
        <w:t>, CĐS là một chủ đề mới không chỉ đối với Việt Nam mà còn đối với toàn thế giới, đây là khoảng trông nghiên cứu lớn.</w:t>
      </w:r>
    </w:p>
    <w:bookmarkEnd w:id="47"/>
    <w:p w14:paraId="4F31C7E0" w14:textId="523F0032" w:rsidR="00D0516A" w:rsidRPr="009641BF" w:rsidRDefault="00D0516A" w:rsidP="00D0516A">
      <w:pPr>
        <w:spacing w:before="60" w:after="60" w:line="360" w:lineRule="auto"/>
        <w:ind w:firstLine="720"/>
        <w:jc w:val="both"/>
        <w:rPr>
          <w:rFonts w:eastAsia="Aptos"/>
          <w:bCs/>
          <w:i/>
          <w:iCs/>
          <w:kern w:val="2"/>
          <w:sz w:val="28"/>
          <w:szCs w:val="28"/>
          <w:lang w:val="vi-VN"/>
        </w:rPr>
      </w:pPr>
      <w:r w:rsidRPr="009641BF">
        <w:rPr>
          <w:rFonts w:eastAsia="Aptos"/>
          <w:b/>
          <w:bCs/>
          <w:i/>
          <w:iCs/>
          <w:kern w:val="2"/>
          <w:sz w:val="28"/>
          <w:szCs w:val="28"/>
          <w:lang w:val="vi-VN"/>
        </w:rPr>
        <w:t>3.3.</w:t>
      </w:r>
      <w:r w:rsidRPr="009641BF">
        <w:rPr>
          <w:rFonts w:eastAsia="Aptos"/>
          <w:bCs/>
          <w:i/>
          <w:iCs/>
          <w:kern w:val="2"/>
          <w:sz w:val="28"/>
          <w:szCs w:val="28"/>
          <w:lang w:val="vi-VN"/>
        </w:rPr>
        <w:t xml:space="preserve"> </w:t>
      </w:r>
      <w:r w:rsidRPr="009641BF">
        <w:rPr>
          <w:rFonts w:eastAsia="Aptos"/>
          <w:b/>
          <w:i/>
          <w:iCs/>
          <w:kern w:val="2"/>
          <w:sz w:val="28"/>
          <w:szCs w:val="28"/>
          <w:lang w:val="vi-VN"/>
        </w:rPr>
        <w:t xml:space="preserve">Những nội dung cốt lõi có thể vận dụng: </w:t>
      </w:r>
      <w:r w:rsidRPr="009641BF">
        <w:rPr>
          <w:rFonts w:eastAsia="Aptos"/>
          <w:bCs/>
          <w:i/>
          <w:iCs/>
          <w:kern w:val="2"/>
          <w:sz w:val="28"/>
          <w:szCs w:val="28"/>
          <w:lang w:val="vi-VN"/>
        </w:rPr>
        <w:t>(</w:t>
      </w:r>
      <w:r w:rsidR="000F7455" w:rsidRPr="000F7455">
        <w:rPr>
          <w:rFonts w:eastAsia="Aptos"/>
          <w:bCs/>
          <w:i/>
          <w:iCs/>
          <w:kern w:val="2"/>
          <w:sz w:val="28"/>
          <w:szCs w:val="28"/>
          <w:lang w:val="vi-VN"/>
        </w:rPr>
        <w:t>N</w:t>
      </w:r>
      <w:r w:rsidRPr="009641BF">
        <w:rPr>
          <w:rFonts w:eastAsia="Aptos"/>
          <w:bCs/>
          <w:i/>
          <w:iCs/>
          <w:kern w:val="2"/>
          <w:sz w:val="28"/>
          <w:szCs w:val="28"/>
          <w:lang w:val="vi-VN"/>
        </w:rPr>
        <w:t>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43CDC978" w14:textId="77777777" w:rsidR="00D0516A" w:rsidRPr="00F974C9" w:rsidRDefault="00D0516A" w:rsidP="00D0516A">
      <w:pPr>
        <w:spacing w:before="60" w:after="60" w:line="360" w:lineRule="auto"/>
        <w:ind w:firstLine="720"/>
        <w:jc w:val="both"/>
        <w:rPr>
          <w:rFonts w:eastAsiaTheme="majorEastAsia"/>
          <w:color w:val="000000" w:themeColor="text1"/>
          <w:sz w:val="28"/>
          <w:szCs w:val="28"/>
          <w:lang w:val="vi-VN"/>
        </w:rPr>
      </w:pPr>
      <w:r w:rsidRPr="009641BF">
        <w:rPr>
          <w:rFonts w:eastAsiaTheme="majorEastAsia"/>
          <w:color w:val="000000" w:themeColor="text1"/>
          <w:sz w:val="28"/>
          <w:szCs w:val="28"/>
          <w:lang w:val="vi-VN"/>
        </w:rPr>
        <w:t xml:space="preserve">Trong </w:t>
      </w:r>
      <w:r w:rsidRPr="00F974C9">
        <w:rPr>
          <w:rFonts w:eastAsiaTheme="majorEastAsia"/>
          <w:color w:val="000000" w:themeColor="text1"/>
          <w:sz w:val="28"/>
          <w:szCs w:val="28"/>
          <w:lang w:val="vi-VN"/>
        </w:rPr>
        <w:t>suốt quá trình lãnh đạo đất nước</w:t>
      </w:r>
      <w:r w:rsidRPr="009641BF">
        <w:rPr>
          <w:rFonts w:eastAsiaTheme="majorEastAsia"/>
          <w:color w:val="000000" w:themeColor="text1"/>
          <w:sz w:val="28"/>
          <w:szCs w:val="28"/>
          <w:lang w:val="vi-VN"/>
        </w:rPr>
        <w:t xml:space="preserve">, Đảng đã có nhiều thay đổi mang tính bước ngoặt trong tư duy </w:t>
      </w:r>
      <w:r w:rsidRPr="00F974C9">
        <w:rPr>
          <w:rFonts w:eastAsiaTheme="majorEastAsia"/>
          <w:color w:val="000000" w:themeColor="text1"/>
          <w:sz w:val="28"/>
          <w:szCs w:val="28"/>
          <w:lang w:val="vi-VN"/>
        </w:rPr>
        <w:t>lý luận</w:t>
      </w:r>
      <w:r w:rsidRPr="009641BF">
        <w:rPr>
          <w:rFonts w:eastAsiaTheme="majorEastAsia"/>
          <w:color w:val="000000" w:themeColor="text1"/>
          <w:sz w:val="28"/>
          <w:szCs w:val="28"/>
          <w:lang w:val="vi-VN"/>
        </w:rPr>
        <w:t xml:space="preserve">, mà xét về thực chất là sự </w:t>
      </w:r>
      <w:r w:rsidRPr="00F974C9">
        <w:rPr>
          <w:rFonts w:eastAsiaTheme="majorEastAsia"/>
          <w:color w:val="000000" w:themeColor="text1"/>
          <w:sz w:val="28"/>
          <w:szCs w:val="28"/>
          <w:lang w:val="vi-VN"/>
        </w:rPr>
        <w:t>phát triển</w:t>
      </w:r>
      <w:r w:rsidRPr="009641BF">
        <w:rPr>
          <w:rFonts w:eastAsiaTheme="majorEastAsia"/>
          <w:color w:val="000000" w:themeColor="text1"/>
          <w:sz w:val="28"/>
          <w:szCs w:val="28"/>
          <w:lang w:val="vi-VN"/>
        </w:rPr>
        <w:t xml:space="preserve"> trong cách tiếp cận và triển khai chiến lược phát triển </w:t>
      </w:r>
      <w:r w:rsidRPr="00F974C9">
        <w:rPr>
          <w:rFonts w:eastAsiaTheme="majorEastAsia"/>
          <w:color w:val="000000" w:themeColor="text1"/>
          <w:sz w:val="28"/>
          <w:szCs w:val="28"/>
          <w:lang w:val="vi-VN"/>
        </w:rPr>
        <w:t>NNL KHCN</w:t>
      </w:r>
      <w:r w:rsidRPr="009641BF">
        <w:rPr>
          <w:rFonts w:eastAsiaTheme="majorEastAsia"/>
          <w:color w:val="000000" w:themeColor="text1"/>
          <w:sz w:val="28"/>
          <w:szCs w:val="28"/>
          <w:lang w:val="vi-VN"/>
        </w:rPr>
        <w:t xml:space="preserve"> đáp ứng yêu cầu </w:t>
      </w:r>
      <w:r w:rsidRPr="00F974C9">
        <w:rPr>
          <w:rFonts w:eastAsiaTheme="majorEastAsia"/>
          <w:color w:val="000000" w:themeColor="text1"/>
          <w:sz w:val="28"/>
          <w:szCs w:val="28"/>
          <w:lang w:val="vi-VN"/>
        </w:rPr>
        <w:t>CĐS</w:t>
      </w:r>
      <w:r w:rsidRPr="009641BF">
        <w:rPr>
          <w:rFonts w:eastAsiaTheme="majorEastAsia"/>
          <w:color w:val="000000" w:themeColor="text1"/>
          <w:sz w:val="28"/>
          <w:szCs w:val="28"/>
          <w:lang w:val="vi-VN"/>
        </w:rPr>
        <w:t xml:space="preserve">, được thể hiện rõ qua các chủ trương, quan điểm lớn được ban hành trong từng giai đoạn. Vai trò lãnh đạo, chỉ đạo xuyên suốt của Đảng trong việc định hướng và hiện thực hóa các chủ trương này đã đặt nền móng cho những thành quả quan trọng trong </w:t>
      </w:r>
      <w:r w:rsidRPr="00F974C9">
        <w:rPr>
          <w:rFonts w:eastAsiaTheme="majorEastAsia"/>
          <w:color w:val="000000" w:themeColor="text1"/>
          <w:sz w:val="28"/>
          <w:szCs w:val="28"/>
          <w:lang w:val="vi-VN"/>
        </w:rPr>
        <w:t xml:space="preserve">chính sách </w:t>
      </w:r>
      <w:r w:rsidRPr="009641BF">
        <w:rPr>
          <w:rFonts w:eastAsiaTheme="majorEastAsia"/>
          <w:color w:val="000000" w:themeColor="text1"/>
          <w:sz w:val="28"/>
          <w:szCs w:val="28"/>
          <w:lang w:val="vi-VN"/>
        </w:rPr>
        <w:t xml:space="preserve">phát triển </w:t>
      </w:r>
      <w:r w:rsidRPr="00F974C9">
        <w:rPr>
          <w:rFonts w:eastAsiaTheme="majorEastAsia"/>
          <w:color w:val="000000" w:themeColor="text1"/>
          <w:sz w:val="28"/>
          <w:szCs w:val="28"/>
          <w:lang w:val="vi-VN"/>
        </w:rPr>
        <w:t>NNL đáp ứng yêu cầu CĐS ở Việt Nam.</w:t>
      </w:r>
    </w:p>
    <w:p w14:paraId="48B6EC6A" w14:textId="77777777" w:rsidR="00D0516A" w:rsidRPr="00F974C9" w:rsidRDefault="00D0516A" w:rsidP="00D0516A">
      <w:pPr>
        <w:spacing w:before="60" w:after="60" w:line="360" w:lineRule="auto"/>
        <w:ind w:firstLine="720"/>
        <w:jc w:val="both"/>
        <w:rPr>
          <w:rFonts w:eastAsiaTheme="majorEastAsia"/>
          <w:color w:val="000000" w:themeColor="text1"/>
          <w:sz w:val="28"/>
          <w:szCs w:val="28"/>
          <w:lang w:val="vi-VN"/>
        </w:rPr>
      </w:pPr>
      <w:r w:rsidRPr="009641BF">
        <w:rPr>
          <w:rFonts w:eastAsiaTheme="majorEastAsia"/>
          <w:color w:val="000000" w:themeColor="text1"/>
          <w:sz w:val="28"/>
          <w:szCs w:val="28"/>
          <w:lang w:val="vi-VN"/>
        </w:rPr>
        <w:t xml:space="preserve">Bước vào giai đoạn phát triển mới với mục tiêu trở thành nước phát triển có thu nhập cao vào năm 2045, yêu cầu nâng cao chất lượng </w:t>
      </w:r>
      <w:r w:rsidRPr="00F974C9">
        <w:rPr>
          <w:rFonts w:eastAsiaTheme="majorEastAsia"/>
          <w:color w:val="000000" w:themeColor="text1"/>
          <w:sz w:val="28"/>
          <w:szCs w:val="28"/>
          <w:lang w:val="vi-VN"/>
        </w:rPr>
        <w:t>NNL</w:t>
      </w:r>
      <w:r w:rsidRPr="009641BF">
        <w:rPr>
          <w:rFonts w:eastAsiaTheme="majorEastAsia"/>
          <w:color w:val="000000" w:themeColor="text1"/>
          <w:sz w:val="28"/>
          <w:szCs w:val="28"/>
          <w:lang w:val="vi-VN"/>
        </w:rPr>
        <w:t xml:space="preserve"> đặc biệt là </w:t>
      </w:r>
      <w:r w:rsidRPr="00F974C9">
        <w:rPr>
          <w:rFonts w:eastAsiaTheme="majorEastAsia"/>
          <w:color w:val="000000" w:themeColor="text1"/>
          <w:sz w:val="28"/>
          <w:szCs w:val="28"/>
          <w:lang w:val="vi-VN"/>
        </w:rPr>
        <w:t>NNL KHCN</w:t>
      </w:r>
      <w:r w:rsidRPr="009641BF">
        <w:rPr>
          <w:rFonts w:eastAsiaTheme="majorEastAsia"/>
          <w:color w:val="000000" w:themeColor="text1"/>
          <w:sz w:val="28"/>
          <w:szCs w:val="28"/>
          <w:lang w:val="vi-VN"/>
        </w:rPr>
        <w:t xml:space="preserve"> có năng lực thích ứng với </w:t>
      </w:r>
      <w:r w:rsidRPr="00F974C9">
        <w:rPr>
          <w:rFonts w:eastAsiaTheme="majorEastAsia"/>
          <w:color w:val="000000" w:themeColor="text1"/>
          <w:sz w:val="28"/>
          <w:szCs w:val="28"/>
          <w:lang w:val="vi-VN"/>
        </w:rPr>
        <w:t>CĐS</w:t>
      </w:r>
      <w:r w:rsidRPr="009641BF">
        <w:rPr>
          <w:rFonts w:eastAsiaTheme="majorEastAsia"/>
          <w:color w:val="000000" w:themeColor="text1"/>
          <w:sz w:val="28"/>
          <w:szCs w:val="28"/>
          <w:lang w:val="vi-VN"/>
        </w:rPr>
        <w:t xml:space="preserve"> trở nên cấp thiết và mang tính chiến lược. Trong bối cảnh đó, việc nghiên cứu, tổng kết quá trình nhận thức</w:t>
      </w:r>
      <w:r w:rsidRPr="00F974C9">
        <w:rPr>
          <w:rFonts w:eastAsiaTheme="majorEastAsia"/>
          <w:color w:val="000000" w:themeColor="text1"/>
          <w:sz w:val="28"/>
          <w:szCs w:val="28"/>
          <w:lang w:val="vi-VN"/>
        </w:rPr>
        <w:t xml:space="preserve"> và sự lãnh đạo</w:t>
      </w:r>
      <w:r w:rsidRPr="009641BF">
        <w:rPr>
          <w:rFonts w:eastAsiaTheme="majorEastAsia"/>
          <w:color w:val="000000" w:themeColor="text1"/>
          <w:sz w:val="28"/>
          <w:szCs w:val="28"/>
          <w:lang w:val="vi-VN"/>
        </w:rPr>
        <w:t xml:space="preserve"> của Đảng về phát triển </w:t>
      </w:r>
      <w:r w:rsidRPr="00F974C9">
        <w:rPr>
          <w:rFonts w:eastAsiaTheme="majorEastAsia"/>
          <w:color w:val="000000" w:themeColor="text1"/>
          <w:sz w:val="28"/>
          <w:szCs w:val="28"/>
          <w:lang w:val="vi-VN"/>
        </w:rPr>
        <w:t>NNL KHCN đáp ứng yêu cầu CĐS</w:t>
      </w:r>
      <w:r w:rsidRPr="009641BF">
        <w:rPr>
          <w:rFonts w:eastAsiaTheme="majorEastAsia"/>
          <w:color w:val="000000" w:themeColor="text1"/>
          <w:sz w:val="28"/>
          <w:szCs w:val="28"/>
          <w:lang w:val="vi-VN"/>
        </w:rPr>
        <w:t xml:space="preserve"> có ý nghĩa quan trọng cả về lý luận và thực tiễn. Đây là cơ sở để đề xuất với Đảng những giải pháp nhằm</w:t>
      </w:r>
      <w:r w:rsidRPr="00F974C9">
        <w:rPr>
          <w:rFonts w:eastAsiaTheme="majorEastAsia"/>
          <w:color w:val="000000" w:themeColor="text1"/>
          <w:sz w:val="28"/>
          <w:szCs w:val="28"/>
          <w:lang w:val="vi-VN"/>
        </w:rPr>
        <w:t xml:space="preserve"> tăng cường và</w:t>
      </w:r>
      <w:r w:rsidRPr="009641BF">
        <w:rPr>
          <w:rFonts w:eastAsiaTheme="majorEastAsia"/>
          <w:color w:val="000000" w:themeColor="text1"/>
          <w:sz w:val="28"/>
          <w:szCs w:val="28"/>
          <w:lang w:val="vi-VN"/>
        </w:rPr>
        <w:t xml:space="preserve"> nâng cao hiệu quả</w:t>
      </w:r>
      <w:r w:rsidRPr="00F974C9">
        <w:rPr>
          <w:rFonts w:eastAsiaTheme="majorEastAsia"/>
          <w:color w:val="000000" w:themeColor="text1"/>
          <w:sz w:val="28"/>
          <w:szCs w:val="28"/>
          <w:lang w:val="vi-VN"/>
        </w:rPr>
        <w:t xml:space="preserve"> sự lãnh đạo của Đảng.</w:t>
      </w:r>
    </w:p>
    <w:p w14:paraId="2C9886F6" w14:textId="77777777" w:rsidR="00D0516A" w:rsidRPr="009641BF" w:rsidRDefault="00D0516A" w:rsidP="00D0516A">
      <w:pPr>
        <w:spacing w:before="60" w:after="60" w:line="360" w:lineRule="auto"/>
        <w:ind w:firstLine="720"/>
        <w:jc w:val="both"/>
        <w:rPr>
          <w:rFonts w:eastAsiaTheme="majorEastAsia"/>
          <w:color w:val="000000" w:themeColor="text1"/>
          <w:sz w:val="28"/>
          <w:szCs w:val="28"/>
          <w:lang w:val="vi-VN"/>
        </w:rPr>
      </w:pPr>
      <w:r w:rsidRPr="009641BF">
        <w:rPr>
          <w:rFonts w:eastAsiaTheme="majorEastAsia"/>
          <w:color w:val="000000" w:themeColor="text1"/>
          <w:sz w:val="28"/>
          <w:szCs w:val="28"/>
          <w:lang w:val="vi-VN"/>
        </w:rPr>
        <w:t xml:space="preserve">Kết quả nghiên cứu cho thấy, phát triển </w:t>
      </w:r>
      <w:r w:rsidRPr="00F974C9">
        <w:rPr>
          <w:rFonts w:eastAsiaTheme="majorEastAsia"/>
          <w:color w:val="000000" w:themeColor="text1"/>
          <w:sz w:val="28"/>
          <w:szCs w:val="28"/>
          <w:lang w:val="vi-VN"/>
        </w:rPr>
        <w:t>NNL KHCN</w:t>
      </w:r>
      <w:r w:rsidRPr="009641BF">
        <w:rPr>
          <w:rFonts w:eastAsiaTheme="majorEastAsia"/>
          <w:color w:val="000000" w:themeColor="text1"/>
          <w:sz w:val="28"/>
          <w:szCs w:val="28"/>
          <w:lang w:val="vi-VN"/>
        </w:rPr>
        <w:t xml:space="preserve"> luôn là chủ trương lớn, xuyên suốt của Đảng, được đề cập từ rất sớm và không ngừng được điều chỉnh để đáp ứng yêu cầu mới của từng giai đoạn phát triể</w:t>
      </w:r>
      <w:r w:rsidRPr="00F974C9">
        <w:rPr>
          <w:rFonts w:eastAsiaTheme="majorEastAsia"/>
          <w:color w:val="000000" w:themeColor="text1"/>
          <w:sz w:val="28"/>
          <w:szCs w:val="28"/>
          <w:lang w:val="vi-VN"/>
        </w:rPr>
        <w:t>n. K</w:t>
      </w:r>
      <w:r w:rsidRPr="009641BF">
        <w:rPr>
          <w:rFonts w:eastAsiaTheme="majorEastAsia"/>
          <w:color w:val="000000" w:themeColor="text1"/>
          <w:sz w:val="28"/>
          <w:szCs w:val="28"/>
          <w:lang w:val="vi-VN"/>
        </w:rPr>
        <w:t xml:space="preserve">hi </w:t>
      </w:r>
      <w:r w:rsidRPr="00F974C9">
        <w:rPr>
          <w:rFonts w:eastAsiaTheme="majorEastAsia"/>
          <w:color w:val="000000" w:themeColor="text1"/>
          <w:sz w:val="28"/>
          <w:szCs w:val="28"/>
          <w:lang w:val="vi-VN"/>
        </w:rPr>
        <w:t>CMCN 4.0</w:t>
      </w:r>
      <w:r w:rsidRPr="009641BF">
        <w:rPr>
          <w:rFonts w:eastAsiaTheme="majorEastAsia"/>
          <w:color w:val="000000" w:themeColor="text1"/>
          <w:sz w:val="28"/>
          <w:szCs w:val="28"/>
          <w:lang w:val="vi-VN"/>
        </w:rPr>
        <w:t xml:space="preserve"> và xu hướng </w:t>
      </w:r>
      <w:r w:rsidRPr="00F974C9">
        <w:rPr>
          <w:rFonts w:eastAsiaTheme="majorEastAsia"/>
          <w:color w:val="000000" w:themeColor="text1"/>
          <w:sz w:val="28"/>
          <w:szCs w:val="28"/>
          <w:lang w:val="vi-VN"/>
        </w:rPr>
        <w:t>CĐS</w:t>
      </w:r>
      <w:r w:rsidRPr="009641BF">
        <w:rPr>
          <w:rFonts w:eastAsiaTheme="majorEastAsia"/>
          <w:color w:val="000000" w:themeColor="text1"/>
          <w:sz w:val="28"/>
          <w:szCs w:val="28"/>
          <w:lang w:val="vi-VN"/>
        </w:rPr>
        <w:t xml:space="preserve"> lan rộng, chủ trương của Đảng về phát triển </w:t>
      </w:r>
      <w:r w:rsidRPr="00F974C9">
        <w:rPr>
          <w:rFonts w:eastAsiaTheme="majorEastAsia"/>
          <w:color w:val="000000" w:themeColor="text1"/>
          <w:sz w:val="28"/>
          <w:szCs w:val="28"/>
          <w:lang w:val="vi-VN"/>
        </w:rPr>
        <w:t>NNL</w:t>
      </w:r>
      <w:r w:rsidRPr="009641BF">
        <w:rPr>
          <w:rFonts w:eastAsiaTheme="majorEastAsia"/>
          <w:color w:val="000000" w:themeColor="text1"/>
          <w:sz w:val="28"/>
          <w:szCs w:val="28"/>
          <w:lang w:val="vi-VN"/>
        </w:rPr>
        <w:t xml:space="preserve"> </w:t>
      </w:r>
      <w:r w:rsidRPr="00F974C9">
        <w:rPr>
          <w:rFonts w:eastAsiaTheme="majorEastAsia"/>
          <w:color w:val="000000" w:themeColor="text1"/>
          <w:sz w:val="28"/>
          <w:szCs w:val="28"/>
          <w:lang w:val="vi-VN"/>
        </w:rPr>
        <w:t xml:space="preserve">KHCN </w:t>
      </w:r>
      <w:r w:rsidRPr="009641BF">
        <w:rPr>
          <w:rFonts w:eastAsiaTheme="majorEastAsia"/>
          <w:color w:val="000000" w:themeColor="text1"/>
          <w:sz w:val="28"/>
          <w:szCs w:val="28"/>
          <w:lang w:val="vi-VN"/>
        </w:rPr>
        <w:t xml:space="preserve">đã chuyển mạnh sang định hướng xây dựng </w:t>
      </w:r>
      <w:r w:rsidRPr="00F974C9">
        <w:rPr>
          <w:rFonts w:eastAsiaTheme="majorEastAsia"/>
          <w:color w:val="000000" w:themeColor="text1"/>
          <w:sz w:val="28"/>
          <w:szCs w:val="28"/>
          <w:lang w:val="vi-VN"/>
        </w:rPr>
        <w:t xml:space="preserve">NNL </w:t>
      </w:r>
      <w:r w:rsidRPr="009641BF">
        <w:rPr>
          <w:rFonts w:eastAsiaTheme="majorEastAsia"/>
          <w:color w:val="000000" w:themeColor="text1"/>
          <w:sz w:val="28"/>
          <w:szCs w:val="28"/>
          <w:lang w:val="vi-VN"/>
        </w:rPr>
        <w:t xml:space="preserve">có kỹ năng số, tư duy </w:t>
      </w:r>
      <w:r w:rsidRPr="00F974C9">
        <w:rPr>
          <w:rFonts w:eastAsiaTheme="majorEastAsia"/>
          <w:color w:val="000000" w:themeColor="text1"/>
          <w:sz w:val="28"/>
          <w:szCs w:val="28"/>
          <w:lang w:val="vi-VN"/>
        </w:rPr>
        <w:t>ĐMST</w:t>
      </w:r>
      <w:r w:rsidRPr="009641BF">
        <w:rPr>
          <w:rFonts w:eastAsiaTheme="majorEastAsia"/>
          <w:color w:val="000000" w:themeColor="text1"/>
          <w:sz w:val="28"/>
          <w:szCs w:val="28"/>
          <w:lang w:val="vi-VN"/>
        </w:rPr>
        <w:t xml:space="preserve"> và khả năng thích ứng với thị </w:t>
      </w:r>
      <w:r w:rsidRPr="009641BF">
        <w:rPr>
          <w:rFonts w:eastAsiaTheme="majorEastAsia"/>
          <w:color w:val="000000" w:themeColor="text1"/>
          <w:sz w:val="28"/>
          <w:szCs w:val="28"/>
          <w:lang w:val="vi-VN"/>
        </w:rPr>
        <w:lastRenderedPageBreak/>
        <w:t xml:space="preserve">trường lao động toàn cầu. Mặc dù Đảng đã có nhiều chủ trương cụ thể nhằm phát triển </w:t>
      </w:r>
      <w:r w:rsidRPr="00F974C9">
        <w:rPr>
          <w:rFonts w:eastAsiaTheme="majorEastAsia"/>
          <w:color w:val="000000" w:themeColor="text1"/>
          <w:sz w:val="28"/>
          <w:szCs w:val="28"/>
          <w:lang w:val="vi-VN"/>
        </w:rPr>
        <w:t>NNL KHCN đáp ứng yêu cầu CĐS</w:t>
      </w:r>
      <w:r w:rsidRPr="009641BF">
        <w:rPr>
          <w:rFonts w:eastAsiaTheme="majorEastAsia"/>
          <w:color w:val="000000" w:themeColor="text1"/>
          <w:sz w:val="28"/>
          <w:szCs w:val="28"/>
          <w:lang w:val="vi-VN"/>
        </w:rPr>
        <w:t xml:space="preserve">, nhưng trên thực tế, việc triển khai vẫn còn hạn chế: chất lượng giáo dục đại học và đào tạo nghề chưa đồng đều; thiếu liên kết giữa nhà trường – doanh nghiệp – Nhà nước; chưa có hệ thống đánh giá kỹ năng số toàn diện; vai trò dẫn dắt của khu vực công chưa đủ mạnh để tạo cú huých trong phát triển </w:t>
      </w:r>
      <w:r w:rsidRPr="00F974C9">
        <w:rPr>
          <w:rFonts w:eastAsiaTheme="majorEastAsia"/>
          <w:color w:val="000000" w:themeColor="text1"/>
          <w:sz w:val="28"/>
          <w:szCs w:val="28"/>
          <w:lang w:val="vi-VN"/>
        </w:rPr>
        <w:t>NNL</w:t>
      </w:r>
      <w:r w:rsidRPr="009641BF">
        <w:rPr>
          <w:rFonts w:eastAsiaTheme="majorEastAsia"/>
          <w:color w:val="000000" w:themeColor="text1"/>
          <w:sz w:val="28"/>
          <w:szCs w:val="28"/>
          <w:lang w:val="vi-VN"/>
        </w:rPr>
        <w:t xml:space="preserve"> </w:t>
      </w:r>
      <w:r w:rsidRPr="00F974C9">
        <w:rPr>
          <w:rFonts w:eastAsiaTheme="majorEastAsia"/>
          <w:color w:val="000000" w:themeColor="text1"/>
          <w:sz w:val="28"/>
          <w:szCs w:val="28"/>
          <w:lang w:val="vi-VN"/>
        </w:rPr>
        <w:t xml:space="preserve">KHCN </w:t>
      </w:r>
      <w:r w:rsidRPr="009641BF">
        <w:rPr>
          <w:rFonts w:eastAsiaTheme="majorEastAsia"/>
          <w:color w:val="000000" w:themeColor="text1"/>
          <w:sz w:val="28"/>
          <w:szCs w:val="28"/>
          <w:lang w:val="vi-VN"/>
        </w:rPr>
        <w:t>phục vụ nền kinh tế số.</w:t>
      </w:r>
    </w:p>
    <w:p w14:paraId="727E46C8" w14:textId="77777777" w:rsidR="00D0516A" w:rsidRPr="00F974C9" w:rsidRDefault="00D0516A" w:rsidP="00D0516A">
      <w:pPr>
        <w:spacing w:before="60" w:after="60" w:line="360" w:lineRule="auto"/>
        <w:ind w:firstLine="720"/>
        <w:jc w:val="both"/>
        <w:rPr>
          <w:rFonts w:eastAsiaTheme="majorEastAsia"/>
          <w:color w:val="000000" w:themeColor="text1"/>
          <w:sz w:val="28"/>
          <w:szCs w:val="28"/>
          <w:lang w:val="vi-VN"/>
        </w:rPr>
      </w:pPr>
      <w:r w:rsidRPr="009641BF">
        <w:rPr>
          <w:rFonts w:eastAsiaTheme="majorEastAsia"/>
          <w:color w:val="000000" w:themeColor="text1"/>
          <w:sz w:val="28"/>
          <w:szCs w:val="28"/>
          <w:lang w:val="vi-VN"/>
        </w:rPr>
        <w:t>Trên cơ sở lý luận</w:t>
      </w:r>
      <w:r w:rsidRPr="00F974C9">
        <w:rPr>
          <w:rFonts w:eastAsiaTheme="majorEastAsia"/>
          <w:color w:val="000000" w:themeColor="text1"/>
          <w:sz w:val="28"/>
          <w:szCs w:val="28"/>
          <w:lang w:val="vi-VN"/>
        </w:rPr>
        <w:t xml:space="preserve"> và thực tiễn trong nghiên cứu</w:t>
      </w:r>
      <w:r w:rsidRPr="009641BF">
        <w:rPr>
          <w:rFonts w:eastAsiaTheme="majorEastAsia"/>
          <w:color w:val="000000" w:themeColor="text1"/>
          <w:sz w:val="28"/>
          <w:szCs w:val="28"/>
          <w:lang w:val="vi-VN"/>
        </w:rPr>
        <w:t xml:space="preserve">, </w:t>
      </w:r>
      <w:r w:rsidRPr="00F974C9">
        <w:rPr>
          <w:rFonts w:eastAsiaTheme="majorEastAsia"/>
          <w:color w:val="000000" w:themeColor="text1"/>
          <w:sz w:val="28"/>
          <w:szCs w:val="28"/>
          <w:lang w:val="vi-VN"/>
        </w:rPr>
        <w:t>tác giả</w:t>
      </w:r>
      <w:r w:rsidRPr="009641BF">
        <w:rPr>
          <w:rFonts w:eastAsiaTheme="majorEastAsia"/>
          <w:color w:val="000000" w:themeColor="text1"/>
          <w:sz w:val="28"/>
          <w:szCs w:val="28"/>
          <w:lang w:val="vi-VN"/>
        </w:rPr>
        <w:t xml:space="preserve"> đã </w:t>
      </w:r>
      <w:r w:rsidRPr="00F974C9">
        <w:rPr>
          <w:rFonts w:eastAsiaTheme="majorEastAsia"/>
          <w:color w:val="000000" w:themeColor="text1"/>
          <w:sz w:val="28"/>
          <w:szCs w:val="28"/>
          <w:lang w:val="vi-VN"/>
        </w:rPr>
        <w:t>chỉ ra</w:t>
      </w:r>
      <w:r w:rsidRPr="009641BF">
        <w:rPr>
          <w:rFonts w:eastAsiaTheme="majorEastAsia"/>
          <w:color w:val="000000" w:themeColor="text1"/>
          <w:sz w:val="28"/>
          <w:szCs w:val="28"/>
          <w:lang w:val="vi-VN"/>
        </w:rPr>
        <w:t xml:space="preserve"> những chủ trương, định hướng lớn của Đảng </w:t>
      </w:r>
      <w:r w:rsidRPr="00F974C9">
        <w:rPr>
          <w:rFonts w:eastAsiaTheme="majorEastAsia"/>
          <w:color w:val="000000" w:themeColor="text1"/>
          <w:sz w:val="28"/>
          <w:szCs w:val="28"/>
          <w:lang w:val="vi-VN"/>
        </w:rPr>
        <w:t>và Nhà nước</w:t>
      </w:r>
      <w:r w:rsidRPr="009641BF">
        <w:rPr>
          <w:rFonts w:eastAsiaTheme="majorEastAsia"/>
          <w:color w:val="000000" w:themeColor="text1"/>
          <w:sz w:val="28"/>
          <w:szCs w:val="28"/>
          <w:lang w:val="vi-VN"/>
        </w:rPr>
        <w:t xml:space="preserve">về phát triển </w:t>
      </w:r>
      <w:r w:rsidRPr="00F974C9">
        <w:rPr>
          <w:rFonts w:eastAsiaTheme="majorEastAsia"/>
          <w:color w:val="000000" w:themeColor="text1"/>
          <w:sz w:val="28"/>
          <w:szCs w:val="28"/>
          <w:lang w:val="vi-VN"/>
        </w:rPr>
        <w:t>NNL KHCN đáp ứng yêu cầu CĐS</w:t>
      </w:r>
      <w:r w:rsidRPr="009641BF">
        <w:rPr>
          <w:rFonts w:eastAsiaTheme="majorEastAsia"/>
          <w:color w:val="000000" w:themeColor="text1"/>
          <w:sz w:val="28"/>
          <w:szCs w:val="28"/>
          <w:lang w:val="vi-VN"/>
        </w:rPr>
        <w:t xml:space="preserve"> qua các thời kỳ, đặt các chủ trương</w:t>
      </w:r>
      <w:r w:rsidRPr="00F974C9">
        <w:rPr>
          <w:rFonts w:eastAsiaTheme="majorEastAsia"/>
          <w:color w:val="000000" w:themeColor="text1"/>
          <w:sz w:val="28"/>
          <w:szCs w:val="28"/>
          <w:lang w:val="vi-VN"/>
        </w:rPr>
        <w:t>, chính sách</w:t>
      </w:r>
      <w:r w:rsidRPr="009641BF">
        <w:rPr>
          <w:rFonts w:eastAsiaTheme="majorEastAsia"/>
          <w:color w:val="000000" w:themeColor="text1"/>
          <w:sz w:val="28"/>
          <w:szCs w:val="28"/>
          <w:lang w:val="vi-VN"/>
        </w:rPr>
        <w:t xml:space="preserve"> trong bối cảnh lịch sử cụ thể. Đồng thời, đề tài cũng phân tích vai trò lãnh đạo của Đảng</w:t>
      </w:r>
      <w:r w:rsidRPr="00F974C9">
        <w:rPr>
          <w:rFonts w:eastAsiaTheme="majorEastAsia"/>
          <w:color w:val="000000" w:themeColor="text1"/>
          <w:sz w:val="28"/>
          <w:szCs w:val="28"/>
          <w:lang w:val="vi-VN"/>
        </w:rPr>
        <w:t xml:space="preserve"> và Nhà nước</w:t>
      </w:r>
      <w:r w:rsidRPr="009641BF">
        <w:rPr>
          <w:rFonts w:eastAsiaTheme="majorEastAsia"/>
          <w:color w:val="000000" w:themeColor="text1"/>
          <w:sz w:val="28"/>
          <w:szCs w:val="28"/>
          <w:lang w:val="vi-VN"/>
        </w:rPr>
        <w:t xml:space="preserve"> trong việc cụ thể hóa các định hướng về phát triển </w:t>
      </w:r>
      <w:r w:rsidRPr="00F974C9">
        <w:rPr>
          <w:rFonts w:eastAsiaTheme="majorEastAsia"/>
          <w:color w:val="000000" w:themeColor="text1"/>
          <w:sz w:val="28"/>
          <w:szCs w:val="28"/>
          <w:lang w:val="vi-VN"/>
        </w:rPr>
        <w:t>NNL</w:t>
      </w:r>
      <w:r w:rsidRPr="009641BF">
        <w:rPr>
          <w:rFonts w:eastAsiaTheme="majorEastAsia"/>
          <w:color w:val="000000" w:themeColor="text1"/>
          <w:sz w:val="28"/>
          <w:szCs w:val="28"/>
          <w:lang w:val="vi-VN"/>
        </w:rPr>
        <w:t xml:space="preserve"> gắn với chiến lược </w:t>
      </w:r>
      <w:r w:rsidRPr="00F974C9">
        <w:rPr>
          <w:rFonts w:eastAsiaTheme="majorEastAsia"/>
          <w:color w:val="000000" w:themeColor="text1"/>
          <w:sz w:val="28"/>
          <w:szCs w:val="28"/>
          <w:lang w:val="vi-VN"/>
        </w:rPr>
        <w:t>CĐS</w:t>
      </w:r>
      <w:r w:rsidRPr="009641BF">
        <w:rPr>
          <w:rFonts w:eastAsiaTheme="majorEastAsia"/>
          <w:color w:val="000000" w:themeColor="text1"/>
          <w:sz w:val="28"/>
          <w:szCs w:val="28"/>
          <w:lang w:val="vi-VN"/>
        </w:rPr>
        <w:t xml:space="preserve"> </w:t>
      </w:r>
      <w:r w:rsidRPr="00F974C9">
        <w:rPr>
          <w:rFonts w:eastAsiaTheme="majorEastAsia"/>
          <w:color w:val="000000" w:themeColor="text1"/>
          <w:sz w:val="28"/>
          <w:szCs w:val="28"/>
          <w:lang w:val="vi-VN"/>
        </w:rPr>
        <w:t>trong Văn kiện của Đảng</w:t>
      </w:r>
      <w:r w:rsidRPr="009641BF">
        <w:rPr>
          <w:rFonts w:eastAsiaTheme="majorEastAsia"/>
          <w:color w:val="000000" w:themeColor="text1"/>
          <w:sz w:val="28"/>
          <w:szCs w:val="28"/>
          <w:lang w:val="vi-VN"/>
        </w:rPr>
        <w:t xml:space="preserve">. </w:t>
      </w:r>
    </w:p>
    <w:p w14:paraId="716E686E" w14:textId="1E46F78F" w:rsidR="00D0516A" w:rsidRPr="009641BF" w:rsidRDefault="00D0516A" w:rsidP="000F7455">
      <w:pPr>
        <w:spacing w:before="60" w:after="120" w:line="278" w:lineRule="auto"/>
        <w:ind w:firstLine="720"/>
        <w:jc w:val="both"/>
        <w:rPr>
          <w:rFonts w:eastAsia="Aptos"/>
          <w:b/>
          <w:bCs/>
          <w:kern w:val="2"/>
          <w:sz w:val="28"/>
          <w:szCs w:val="28"/>
          <w:lang w:val="vi-VN"/>
        </w:rPr>
      </w:pPr>
      <w:r w:rsidRPr="009641BF">
        <w:rPr>
          <w:rFonts w:eastAsia="Aptos"/>
          <w:b/>
          <w:kern w:val="2"/>
          <w:sz w:val="28"/>
          <w:szCs w:val="28"/>
          <w:lang w:val="vi-VN"/>
        </w:rPr>
        <w:t xml:space="preserve">4. Gợi mở những nội dung cốt lõi cần được trao đổi thảo luận: </w:t>
      </w:r>
    </w:p>
    <w:p w14:paraId="33A934E1" w14:textId="77777777" w:rsidR="00D0516A" w:rsidRPr="00F974C9" w:rsidRDefault="00D0516A" w:rsidP="000F7455">
      <w:pPr>
        <w:spacing w:before="60" w:after="120" w:line="360" w:lineRule="auto"/>
        <w:ind w:firstLine="720"/>
        <w:jc w:val="both"/>
        <w:rPr>
          <w:rFonts w:eastAsia="Aptos"/>
          <w:bCs/>
          <w:kern w:val="2"/>
          <w:sz w:val="28"/>
          <w:szCs w:val="28"/>
          <w:lang w:val="vi-VN"/>
        </w:rPr>
      </w:pPr>
      <w:r w:rsidRPr="009641BF">
        <w:rPr>
          <w:rFonts w:eastAsia="Aptos"/>
          <w:bCs/>
          <w:kern w:val="2"/>
          <w:sz w:val="28"/>
          <w:szCs w:val="28"/>
          <w:lang w:val="vi-VN"/>
        </w:rPr>
        <w:t>- Vấn đề 1:</w:t>
      </w:r>
      <w:r w:rsidRPr="00F974C9">
        <w:rPr>
          <w:rFonts w:eastAsia="Aptos"/>
          <w:bCs/>
          <w:kern w:val="2"/>
          <w:sz w:val="28"/>
          <w:szCs w:val="28"/>
          <w:lang w:val="vi-VN"/>
        </w:rPr>
        <w:t xml:space="preserve"> Quá trình chuyển đổi số đặt ra những yêu cầu gì đối với phát triển nguồn nhân lực khoa học công nghệ ở Việt Nam?</w:t>
      </w:r>
    </w:p>
    <w:p w14:paraId="7D5E6B62" w14:textId="77777777" w:rsidR="00D0516A" w:rsidRPr="00F974C9" w:rsidRDefault="00D0516A" w:rsidP="00D0516A">
      <w:pPr>
        <w:spacing w:before="60" w:after="60" w:line="360" w:lineRule="auto"/>
        <w:ind w:firstLine="720"/>
        <w:jc w:val="both"/>
        <w:rPr>
          <w:rFonts w:eastAsia="Aptos"/>
          <w:bCs/>
          <w:kern w:val="2"/>
          <w:sz w:val="28"/>
          <w:szCs w:val="28"/>
          <w:lang w:val="vi-VN"/>
        </w:rPr>
      </w:pPr>
      <w:r w:rsidRPr="009641BF">
        <w:rPr>
          <w:rFonts w:eastAsia="Aptos"/>
          <w:bCs/>
          <w:kern w:val="2"/>
          <w:sz w:val="28"/>
          <w:szCs w:val="28"/>
          <w:lang w:val="vi-VN"/>
        </w:rPr>
        <w:t>- Vấn đề 2:</w:t>
      </w:r>
      <w:r w:rsidRPr="00F974C9">
        <w:rPr>
          <w:rFonts w:eastAsia="Aptos"/>
          <w:bCs/>
          <w:kern w:val="2"/>
          <w:sz w:val="28"/>
          <w:szCs w:val="28"/>
          <w:lang w:val="vi-VN"/>
        </w:rPr>
        <w:t xml:space="preserve"> Nghị quyết 57 của Đảng về ĐMST và KHCN có gắn kết với hoạt động phát triển nguồn nhân lực khoa học công nghệ đáp ứng yêu cầu chuyển đổi số ở Việt Nam?</w:t>
      </w:r>
    </w:p>
    <w:p w14:paraId="2A4A9207" w14:textId="77777777" w:rsidR="00D0516A" w:rsidRPr="00F974C9" w:rsidRDefault="00D0516A" w:rsidP="00D0516A">
      <w:pPr>
        <w:spacing w:before="60" w:after="60" w:line="360" w:lineRule="auto"/>
        <w:ind w:firstLine="720"/>
        <w:jc w:val="both"/>
        <w:rPr>
          <w:rFonts w:eastAsia="Aptos"/>
          <w:bCs/>
          <w:kern w:val="2"/>
          <w:sz w:val="28"/>
          <w:szCs w:val="28"/>
          <w:lang w:val="vi-VN"/>
        </w:rPr>
      </w:pPr>
      <w:r w:rsidRPr="00F974C9">
        <w:rPr>
          <w:rFonts w:eastAsia="Aptos"/>
          <w:bCs/>
          <w:kern w:val="2"/>
          <w:sz w:val="28"/>
          <w:szCs w:val="28"/>
          <w:lang w:val="vi-VN"/>
        </w:rPr>
        <w:t>- Vấn đề 3: Kết quả nghiên cứu của luận án bổ sung, hỗ trợ những nội dung nào cho hoạt động giảng dạy môn KTPT chuyên 4: Các Nguồn lực trong phát triển kinh tế</w:t>
      </w:r>
    </w:p>
    <w:p w14:paraId="09D0E11A" w14:textId="77777777" w:rsidR="00D0516A" w:rsidRPr="000F7455" w:rsidRDefault="00D0516A" w:rsidP="00D0516A">
      <w:pPr>
        <w:spacing w:after="160"/>
        <w:rPr>
          <w:rFonts w:eastAsia="Aptos"/>
          <w:bCs/>
          <w:i/>
          <w:iCs/>
          <w:kern w:val="2"/>
          <w:sz w:val="28"/>
          <w:szCs w:val="28"/>
          <w:lang w:val="en-GB"/>
        </w:rPr>
      </w:pPr>
      <w:r w:rsidRPr="007D2DC4">
        <w:rPr>
          <w:rFonts w:eastAsia="Aptos"/>
          <w:bCs/>
          <w:i/>
          <w:iCs/>
          <w:kern w:val="2"/>
          <w:sz w:val="28"/>
          <w:szCs w:val="24"/>
          <w:lang w:val="vi-VN"/>
        </w:rPr>
        <w:t xml:space="preserve">                                                                         </w:t>
      </w:r>
      <w:r w:rsidRPr="000F7455">
        <w:rPr>
          <w:rFonts w:eastAsia="Aptos"/>
          <w:bCs/>
          <w:i/>
          <w:iCs/>
          <w:kern w:val="2"/>
          <w:sz w:val="28"/>
          <w:szCs w:val="28"/>
          <w:lang w:val="vi-VN"/>
        </w:rPr>
        <w:t xml:space="preserve">Hà Nội, ngày </w:t>
      </w:r>
      <w:r w:rsidRPr="000F7455">
        <w:rPr>
          <w:rFonts w:eastAsia="Aptos"/>
          <w:bCs/>
          <w:i/>
          <w:iCs/>
          <w:kern w:val="2"/>
          <w:sz w:val="28"/>
          <w:szCs w:val="28"/>
          <w:lang w:val="en-GB"/>
        </w:rPr>
        <w:t>15</w:t>
      </w:r>
      <w:r w:rsidRPr="000F7455">
        <w:rPr>
          <w:rFonts w:eastAsia="Aptos"/>
          <w:bCs/>
          <w:i/>
          <w:iCs/>
          <w:kern w:val="2"/>
          <w:sz w:val="28"/>
          <w:szCs w:val="28"/>
          <w:lang w:val="vi-VN"/>
        </w:rPr>
        <w:t xml:space="preserve"> tháng </w:t>
      </w:r>
      <w:r w:rsidRPr="000F7455">
        <w:rPr>
          <w:rFonts w:eastAsia="Aptos"/>
          <w:bCs/>
          <w:i/>
          <w:iCs/>
          <w:kern w:val="2"/>
          <w:sz w:val="28"/>
          <w:szCs w:val="28"/>
          <w:lang w:val="en-GB"/>
        </w:rPr>
        <w:t>10</w:t>
      </w:r>
      <w:r w:rsidRPr="000F7455">
        <w:rPr>
          <w:rFonts w:eastAsia="Aptos"/>
          <w:bCs/>
          <w:i/>
          <w:iCs/>
          <w:kern w:val="2"/>
          <w:sz w:val="28"/>
          <w:szCs w:val="28"/>
          <w:lang w:val="vi-VN"/>
        </w:rPr>
        <w:t xml:space="preserve"> năm 20</w:t>
      </w:r>
      <w:r w:rsidRPr="000F7455">
        <w:rPr>
          <w:rFonts w:eastAsia="Aptos"/>
          <w:bCs/>
          <w:i/>
          <w:iCs/>
          <w:kern w:val="2"/>
          <w:sz w:val="28"/>
          <w:szCs w:val="28"/>
          <w:lang w:val="en-GB"/>
        </w:rPr>
        <w:t>25</w:t>
      </w: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536"/>
      </w:tblGrid>
      <w:tr w:rsidR="00D0516A" w:rsidRPr="000F7455" w14:paraId="33A63813" w14:textId="77777777" w:rsidTr="00C81475">
        <w:tc>
          <w:tcPr>
            <w:tcW w:w="4673" w:type="dxa"/>
            <w:hideMark/>
          </w:tcPr>
          <w:p w14:paraId="4AEB024E" w14:textId="2A9291BE" w:rsidR="00D0516A" w:rsidRPr="000F7455" w:rsidRDefault="00D0516A" w:rsidP="000F7455">
            <w:pPr>
              <w:spacing w:after="160"/>
              <w:rPr>
                <w:rFonts w:eastAsia="Aptos"/>
                <w:bCs/>
                <w:sz w:val="28"/>
                <w:szCs w:val="28"/>
                <w:lang w:val="en-GB"/>
              </w:rPr>
            </w:pPr>
          </w:p>
        </w:tc>
        <w:tc>
          <w:tcPr>
            <w:tcW w:w="4536" w:type="dxa"/>
            <w:hideMark/>
          </w:tcPr>
          <w:p w14:paraId="3B232284" w14:textId="77777777" w:rsidR="000F7455" w:rsidRPr="000F7455" w:rsidRDefault="000F7455" w:rsidP="000F7455">
            <w:pPr>
              <w:spacing w:after="160"/>
              <w:jc w:val="center"/>
              <w:rPr>
                <w:rFonts w:eastAsia="Aptos"/>
                <w:b/>
                <w:sz w:val="28"/>
                <w:szCs w:val="28"/>
                <w:lang w:val="vi-VN"/>
              </w:rPr>
            </w:pPr>
            <w:r w:rsidRPr="000F7455">
              <w:rPr>
                <w:rFonts w:eastAsia="Aptos"/>
                <w:b/>
                <w:sz w:val="28"/>
                <w:szCs w:val="28"/>
                <w:lang w:val="vi-VN"/>
              </w:rPr>
              <w:t>CHỦ THỂ GIỚI THIỆU SPKH</w:t>
            </w:r>
          </w:p>
          <w:p w14:paraId="087F04BC" w14:textId="77777777" w:rsidR="000F7455" w:rsidRPr="000F7455" w:rsidRDefault="000F7455" w:rsidP="000F7455">
            <w:pPr>
              <w:spacing w:after="160"/>
              <w:jc w:val="center"/>
              <w:rPr>
                <w:rFonts w:eastAsia="Aptos"/>
                <w:bCs/>
                <w:i/>
                <w:iCs/>
                <w:sz w:val="28"/>
                <w:szCs w:val="28"/>
                <w:lang w:val="en-GB"/>
              </w:rPr>
            </w:pPr>
          </w:p>
          <w:p w14:paraId="0BE55AD2" w14:textId="77777777" w:rsidR="000F7455" w:rsidRPr="000F7455" w:rsidRDefault="000F7455" w:rsidP="000F7455">
            <w:pPr>
              <w:spacing w:after="160"/>
              <w:jc w:val="center"/>
              <w:rPr>
                <w:rFonts w:eastAsia="Aptos"/>
                <w:bCs/>
                <w:i/>
                <w:iCs/>
                <w:sz w:val="28"/>
                <w:szCs w:val="28"/>
                <w:lang w:val="en-GB"/>
              </w:rPr>
            </w:pPr>
          </w:p>
          <w:p w14:paraId="46144C0E" w14:textId="5F219F1D" w:rsidR="00D0516A" w:rsidRPr="000F7455" w:rsidRDefault="000F7455" w:rsidP="000F7455">
            <w:pPr>
              <w:spacing w:after="160"/>
              <w:jc w:val="center"/>
              <w:rPr>
                <w:rFonts w:eastAsia="Aptos"/>
                <w:b/>
                <w:i/>
                <w:iCs/>
                <w:sz w:val="28"/>
                <w:szCs w:val="28"/>
                <w:lang w:val="en-GB"/>
              </w:rPr>
            </w:pPr>
            <w:r w:rsidRPr="000F7455">
              <w:rPr>
                <w:rFonts w:eastAsia="Aptos"/>
                <w:b/>
                <w:i/>
                <w:iCs/>
                <w:sz w:val="28"/>
                <w:szCs w:val="28"/>
                <w:lang w:val="en-GB"/>
              </w:rPr>
              <w:t xml:space="preserve">   </w:t>
            </w:r>
            <w:r w:rsidRPr="000F7455">
              <w:rPr>
                <w:rFonts w:eastAsia="Aptos"/>
                <w:b/>
                <w:sz w:val="28"/>
                <w:szCs w:val="28"/>
                <w:lang w:val="en-GB"/>
              </w:rPr>
              <w:t>Nguyễn Xuân Bắc</w:t>
            </w:r>
            <w:bookmarkStart w:id="48" w:name="_GoBack"/>
            <w:bookmarkEnd w:id="48"/>
          </w:p>
          <w:p w14:paraId="6072EACA" w14:textId="157E5522" w:rsidR="00D0516A" w:rsidRPr="000F7455" w:rsidRDefault="00D0516A" w:rsidP="00C81475">
            <w:pPr>
              <w:spacing w:after="160"/>
              <w:jc w:val="center"/>
              <w:rPr>
                <w:rFonts w:eastAsia="Aptos"/>
                <w:b/>
                <w:sz w:val="28"/>
                <w:szCs w:val="28"/>
                <w:lang w:val="en-GB"/>
              </w:rPr>
            </w:pPr>
          </w:p>
        </w:tc>
      </w:tr>
    </w:tbl>
    <w:p w14:paraId="0838797C" w14:textId="77777777" w:rsidR="00BB5A88" w:rsidRDefault="00BB5A88"/>
    <w:sectPr w:rsidR="00BB5A88" w:rsidSect="00F974C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6A"/>
    <w:rsid w:val="000F47C6"/>
    <w:rsid w:val="000F7455"/>
    <w:rsid w:val="00207A88"/>
    <w:rsid w:val="007965BD"/>
    <w:rsid w:val="00B866D9"/>
    <w:rsid w:val="00BB5A88"/>
    <w:rsid w:val="00D0516A"/>
    <w:rsid w:val="00ED38A4"/>
    <w:rsid w:val="00F67C2F"/>
    <w:rsid w:val="00F97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D5B"/>
  <w15:chartTrackingRefBased/>
  <w15:docId w15:val="{2706A7DE-A113-4E0A-8406-286A990D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6A"/>
    <w:pPr>
      <w:spacing w:after="200" w:line="276" w:lineRule="auto"/>
    </w:pPr>
    <w:rPr>
      <w:rFonts w:ascii="Times New Roman" w:eastAsia="Calibri" w:hAnsi="Times New Roman" w:cs="Times New Roman"/>
      <w:kern w:val="0"/>
      <w:sz w:val="24"/>
      <w:lang w:val="en-US"/>
      <w14:ligatures w14:val="none"/>
    </w:rPr>
  </w:style>
  <w:style w:type="paragraph" w:styleId="Heading2">
    <w:name w:val="heading 2"/>
    <w:basedOn w:val="Normal"/>
    <w:next w:val="Normal"/>
    <w:link w:val="Heading2Char"/>
    <w:uiPriority w:val="9"/>
    <w:unhideWhenUsed/>
    <w:qFormat/>
    <w:rsid w:val="00D051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16A"/>
    <w:pPr>
      <w:keepNext/>
      <w:keepLines/>
      <w:spacing w:before="40" w:after="0" w:line="240"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16A"/>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0516A"/>
    <w:rPr>
      <w:rFonts w:asciiTheme="majorHAnsi" w:eastAsiaTheme="majorEastAsia" w:hAnsiTheme="majorHAnsi" w:cstheme="majorBidi"/>
      <w:color w:val="1F3763" w:themeColor="accent1" w:themeShade="7F"/>
      <w:kern w:val="0"/>
      <w:sz w:val="24"/>
      <w:szCs w:val="24"/>
      <w:lang w:val="en-US"/>
      <w14:ligatures w14:val="none"/>
    </w:rPr>
  </w:style>
  <w:style w:type="paragraph" w:styleId="ListParagraph">
    <w:name w:val="List Paragraph"/>
    <w:basedOn w:val="Normal"/>
    <w:link w:val="ListParagraphChar"/>
    <w:uiPriority w:val="34"/>
    <w:qFormat/>
    <w:rsid w:val="00D0516A"/>
    <w:pPr>
      <w:ind w:left="720"/>
      <w:contextualSpacing/>
    </w:pPr>
  </w:style>
  <w:style w:type="paragraph" w:styleId="NormalWeb">
    <w:name w:val="Normal (Web)"/>
    <w:basedOn w:val="Normal"/>
    <w:uiPriority w:val="99"/>
    <w:unhideWhenUsed/>
    <w:rsid w:val="00D0516A"/>
    <w:pPr>
      <w:spacing w:before="100" w:beforeAutospacing="1" w:after="100" w:afterAutospacing="1" w:line="240" w:lineRule="auto"/>
    </w:pPr>
    <w:rPr>
      <w:rFonts w:eastAsia="Times New Roman"/>
      <w:szCs w:val="24"/>
      <w:lang w:val="vi-VN" w:eastAsia="vi-VN"/>
    </w:rPr>
  </w:style>
  <w:style w:type="table" w:customStyle="1" w:styleId="TableGrid1">
    <w:name w:val="Table Grid1"/>
    <w:basedOn w:val="TableNormal"/>
    <w:next w:val="TableGrid"/>
    <w:uiPriority w:val="39"/>
    <w:rsid w:val="00D0516A"/>
    <w:pPr>
      <w:spacing w:after="0" w:line="240" w:lineRule="auto"/>
    </w:pPr>
    <w:rPr>
      <w:rFonts w:ascii="Times New Roman" w:hAnsi="Times New Roman"/>
      <w:sz w:val="28"/>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516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D0516A"/>
    <w:rPr>
      <w:rFonts w:ascii="TimesNewRomanPS-ItalicMT" w:hAnsi="TimesNewRomanPS-ItalicMT" w:hint="default"/>
      <w:b w:val="0"/>
      <w:bCs w:val="0"/>
      <w:i/>
      <w:iCs/>
      <w:color w:val="000000"/>
      <w:sz w:val="28"/>
      <w:szCs w:val="28"/>
    </w:rPr>
  </w:style>
  <w:style w:type="character" w:customStyle="1" w:styleId="ListParagraphChar">
    <w:name w:val="List Paragraph Char"/>
    <w:link w:val="ListParagraph"/>
    <w:uiPriority w:val="34"/>
    <w:rsid w:val="00D0516A"/>
    <w:rPr>
      <w:rFonts w:ascii="Times New Roman" w:eastAsia="Calibri" w:hAnsi="Times New Roman" w:cs="Times New Roman"/>
      <w:kern w:val="0"/>
      <w:sz w:val="24"/>
      <w:lang w:val="en-US"/>
      <w14:ligatures w14:val="none"/>
    </w:rPr>
  </w:style>
  <w:style w:type="table" w:styleId="TableGrid">
    <w:name w:val="Table Grid"/>
    <w:basedOn w:val="TableNormal"/>
    <w:uiPriority w:val="39"/>
    <w:rsid w:val="00D0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0ADF9-D39A-48AD-9E8C-944802891CA7}"/>
</file>

<file path=customXml/itemProps2.xml><?xml version="1.0" encoding="utf-8"?>
<ds:datastoreItem xmlns:ds="http://schemas.openxmlformats.org/officeDocument/2006/customXml" ds:itemID="{96D48CFA-B48E-40F2-94CE-908FDF4E3B92}"/>
</file>

<file path=customXml/itemProps3.xml><?xml version="1.0" encoding="utf-8"?>
<ds:datastoreItem xmlns:ds="http://schemas.openxmlformats.org/officeDocument/2006/customXml" ds:itemID="{7641A5B3-5E8D-4741-8752-B673C4C4C9E4}"/>
</file>

<file path=docProps/app.xml><?xml version="1.0" encoding="utf-8"?>
<Properties xmlns="http://schemas.openxmlformats.org/officeDocument/2006/extended-properties" xmlns:vt="http://schemas.openxmlformats.org/officeDocument/2006/docPropsVTypes">
  <Template>Normal</Template>
  <TotalTime>16</TotalTime>
  <Pages>14</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2025-11-10T02:52:00Z</dcterms:created>
  <dcterms:modified xsi:type="dcterms:W3CDTF">2025-12-22T07:34:00Z</dcterms:modified>
</cp:coreProperties>
</file>